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618" w:rsidRDefault="004F25A8" w:rsidP="0028220D">
      <w:pPr>
        <w:spacing w:after="0" w:line="240" w:lineRule="auto"/>
        <w:jc w:val="center"/>
        <w:rPr>
          <w:rFonts w:cstheme="minorHAnsi"/>
        </w:rPr>
      </w:pPr>
      <w:r>
        <w:rPr>
          <w:rFonts w:ascii="Arial" w:hAnsi="Arial" w:cs="Arial"/>
          <w:noProof/>
          <w:lang w:eastAsia="it-IT"/>
        </w:rPr>
        <w:drawing>
          <wp:inline distT="0" distB="0" distL="0" distR="0">
            <wp:extent cx="560176" cy="644924"/>
            <wp:effectExtent l="0" t="0" r="0" b="3175"/>
            <wp:docPr id="16665939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200" t="-174" r="-200" b="-174"/>
                    <a:stretch>
                      <a:fillRect/>
                    </a:stretch>
                  </pic:blipFill>
                  <pic:spPr bwMode="auto">
                    <a:xfrm>
                      <a:off x="0" y="0"/>
                      <a:ext cx="573977" cy="660813"/>
                    </a:xfrm>
                    <a:prstGeom prst="rect">
                      <a:avLst/>
                    </a:prstGeom>
                    <a:solidFill>
                      <a:srgbClr val="FFFFFF"/>
                    </a:solidFill>
                    <a:ln>
                      <a:noFill/>
                    </a:ln>
                  </pic:spPr>
                </pic:pic>
              </a:graphicData>
            </a:graphic>
          </wp:inline>
        </w:drawing>
      </w:r>
    </w:p>
    <w:p w:rsidR="006C3D3F" w:rsidRPr="003E641B" w:rsidRDefault="0074649A" w:rsidP="0028220D">
      <w:pPr>
        <w:spacing w:after="0" w:line="240" w:lineRule="auto"/>
        <w:jc w:val="center"/>
        <w:rPr>
          <w:rFonts w:ascii="Garamond" w:hAnsi="Garamond" w:cstheme="minorHAnsi"/>
        </w:rPr>
      </w:pPr>
      <w:r w:rsidRPr="003E641B">
        <w:rPr>
          <w:rFonts w:ascii="Garamond" w:hAnsi="Garamond" w:cstheme="minorHAnsi"/>
        </w:rPr>
        <w:t>Dipartimento Agricoltura, Risorse Agroalimentari – Forestazione</w:t>
      </w:r>
    </w:p>
    <w:p w:rsidR="0028220D" w:rsidRDefault="0028220D" w:rsidP="0074649A">
      <w:pPr>
        <w:jc w:val="center"/>
        <w:rPr>
          <w:rFonts w:cstheme="minorHAnsi"/>
          <w:b/>
          <w:bCs/>
        </w:rPr>
      </w:pPr>
    </w:p>
    <w:p w:rsidR="0074649A" w:rsidRPr="008037B3" w:rsidRDefault="0074649A" w:rsidP="0074649A">
      <w:pPr>
        <w:jc w:val="center"/>
        <w:rPr>
          <w:rFonts w:cstheme="minorHAnsi"/>
        </w:rPr>
      </w:pPr>
      <w:r w:rsidRPr="008037B3">
        <w:rPr>
          <w:rFonts w:cstheme="minorHAnsi"/>
          <w:b/>
          <w:bCs/>
        </w:rPr>
        <w:t xml:space="preserve">Cheese </w:t>
      </w:r>
      <w:r w:rsidR="00BD0A2A" w:rsidRPr="00BD0A2A">
        <w:rPr>
          <w:rFonts w:cstheme="minorHAnsi"/>
          <w:b/>
          <w:bCs/>
        </w:rPr>
        <w:t>- Le Forme del Latte</w:t>
      </w:r>
      <w:r w:rsidR="002762C5">
        <w:rPr>
          <w:rFonts w:cstheme="minorHAnsi"/>
          <w:b/>
          <w:bCs/>
        </w:rPr>
        <w:t xml:space="preserve"> </w:t>
      </w:r>
      <w:r w:rsidRPr="008037B3">
        <w:rPr>
          <w:rFonts w:cstheme="minorHAnsi"/>
          <w:b/>
          <w:bCs/>
        </w:rPr>
        <w:t>2023</w:t>
      </w:r>
    </w:p>
    <w:p w:rsidR="0074649A" w:rsidRPr="008037B3" w:rsidRDefault="0074649A" w:rsidP="0074649A">
      <w:pPr>
        <w:jc w:val="center"/>
        <w:rPr>
          <w:rFonts w:cstheme="minorHAnsi"/>
          <w:b/>
          <w:bCs/>
        </w:rPr>
      </w:pPr>
      <w:r w:rsidRPr="008037B3">
        <w:rPr>
          <w:rFonts w:cstheme="minorHAnsi"/>
          <w:b/>
          <w:bCs/>
        </w:rPr>
        <w:t>XIV EDIZIONE</w:t>
      </w:r>
      <w:r w:rsidR="00F50148" w:rsidRPr="008037B3">
        <w:rPr>
          <w:rFonts w:cstheme="minorHAnsi"/>
          <w:b/>
          <w:bCs/>
        </w:rPr>
        <w:t xml:space="preserve"> SLOW FOOD</w:t>
      </w:r>
      <w:r w:rsidR="003B0706">
        <w:rPr>
          <w:rFonts w:cstheme="minorHAnsi"/>
          <w:b/>
          <w:bCs/>
        </w:rPr>
        <w:t xml:space="preserve"> -</w:t>
      </w:r>
      <w:r w:rsidRPr="008037B3">
        <w:rPr>
          <w:rFonts w:cstheme="minorHAnsi"/>
          <w:b/>
          <w:bCs/>
        </w:rPr>
        <w:t>15-18 SETTEMBRE – BRA (CUNEO)</w:t>
      </w:r>
    </w:p>
    <w:p w:rsidR="0074649A" w:rsidRPr="00404FD2" w:rsidRDefault="0074649A" w:rsidP="0074649A">
      <w:pPr>
        <w:jc w:val="center"/>
        <w:rPr>
          <w:rFonts w:ascii="Arial Black" w:hAnsi="Arial Black" w:cstheme="minorHAnsi"/>
          <w:b/>
          <w:bCs/>
        </w:rPr>
      </w:pPr>
      <w:r w:rsidRPr="00404FD2">
        <w:rPr>
          <w:rFonts w:ascii="Arial Black" w:hAnsi="Arial Black" w:cstheme="minorHAnsi"/>
          <w:b/>
          <w:bCs/>
        </w:rPr>
        <w:t>MANIFESTAZIONE DI INTERESSE</w:t>
      </w:r>
    </w:p>
    <w:p w:rsidR="0074649A" w:rsidRDefault="0074649A" w:rsidP="00891496">
      <w:pPr>
        <w:pBdr>
          <w:top w:val="single" w:sz="4" w:space="1" w:color="auto"/>
          <w:left w:val="single" w:sz="4" w:space="4" w:color="auto"/>
          <w:bottom w:val="single" w:sz="4" w:space="1" w:color="auto"/>
          <w:right w:val="single" w:sz="4" w:space="4" w:color="auto"/>
        </w:pBdr>
        <w:jc w:val="both"/>
        <w:rPr>
          <w:rFonts w:cstheme="minorHAnsi"/>
          <w:b/>
          <w:bCs/>
        </w:rPr>
      </w:pPr>
      <w:r w:rsidRPr="008037B3">
        <w:rPr>
          <w:rFonts w:cstheme="minorHAnsi"/>
        </w:rPr>
        <w:t xml:space="preserve">La Regione Calabria - Dipartimento “Agricoltura, Risorse Agroalimentari - Forestazione” indice una manifestazione d’interesse per la partecipazione delle aziende regionali, appartenenti al comparto agroalimentare regionale, all’evento fieristico </w:t>
      </w:r>
      <w:r w:rsidRPr="008037B3">
        <w:rPr>
          <w:rFonts w:cstheme="minorHAnsi"/>
          <w:b/>
          <w:bCs/>
        </w:rPr>
        <w:t xml:space="preserve">Cheese </w:t>
      </w:r>
      <w:r w:rsidR="00BD0A2A" w:rsidRPr="00BD0A2A">
        <w:rPr>
          <w:rFonts w:cstheme="minorHAnsi"/>
          <w:b/>
          <w:bCs/>
        </w:rPr>
        <w:t>- Le Forme del Latte</w:t>
      </w:r>
      <w:r w:rsidR="002762C5">
        <w:rPr>
          <w:rFonts w:cstheme="minorHAnsi"/>
          <w:b/>
          <w:bCs/>
        </w:rPr>
        <w:t xml:space="preserve"> </w:t>
      </w:r>
      <w:r w:rsidRPr="008037B3">
        <w:rPr>
          <w:rFonts w:cstheme="minorHAnsi"/>
          <w:b/>
          <w:bCs/>
        </w:rPr>
        <w:t xml:space="preserve">2023 XIV EDIZIONE </w:t>
      </w:r>
      <w:r w:rsidR="002762C5">
        <w:rPr>
          <w:rFonts w:cstheme="minorHAnsi"/>
          <w:b/>
          <w:bCs/>
        </w:rPr>
        <w:t xml:space="preserve">SLOW FOOD </w:t>
      </w:r>
      <w:r w:rsidRPr="008037B3">
        <w:rPr>
          <w:rFonts w:cstheme="minorHAnsi"/>
          <w:b/>
          <w:bCs/>
        </w:rPr>
        <w:t>15-18 SETTEMBRE – BRA (CUNEO)</w:t>
      </w:r>
      <w:r w:rsidR="00E63869">
        <w:rPr>
          <w:rFonts w:cstheme="minorHAnsi"/>
          <w:b/>
          <w:bCs/>
        </w:rPr>
        <w:t xml:space="preserve"> [di seguito Cheese 20</w:t>
      </w:r>
      <w:r w:rsidR="000F5310">
        <w:rPr>
          <w:rFonts w:cstheme="minorHAnsi"/>
          <w:b/>
          <w:bCs/>
        </w:rPr>
        <w:t>23]</w:t>
      </w:r>
    </w:p>
    <w:p w:rsidR="003F4E09" w:rsidRPr="00D53E3C" w:rsidRDefault="003F4E09" w:rsidP="00891496">
      <w:pPr>
        <w:pBdr>
          <w:top w:val="single" w:sz="4" w:space="1" w:color="auto"/>
          <w:left w:val="single" w:sz="4" w:space="4" w:color="auto"/>
          <w:bottom w:val="single" w:sz="4" w:space="1" w:color="auto"/>
          <w:right w:val="single" w:sz="4" w:space="4" w:color="auto"/>
        </w:pBdr>
        <w:jc w:val="both"/>
        <w:rPr>
          <w:rFonts w:cstheme="minorHAnsi"/>
        </w:rPr>
      </w:pPr>
      <w:r w:rsidRPr="00D53E3C">
        <w:rPr>
          <w:rFonts w:cstheme="minorHAnsi"/>
        </w:rPr>
        <w:t xml:space="preserve">La Regione Calabria </w:t>
      </w:r>
      <w:r w:rsidR="0076433E" w:rsidRPr="00D53E3C">
        <w:rPr>
          <w:rFonts w:cstheme="minorHAnsi"/>
        </w:rPr>
        <w:t xml:space="preserve">organizza per l’occasione </w:t>
      </w:r>
      <w:r w:rsidR="00107F98" w:rsidRPr="00985476">
        <w:rPr>
          <w:rFonts w:cstheme="minorHAnsi"/>
        </w:rPr>
        <w:t>una collettiva</w:t>
      </w:r>
      <w:r w:rsidR="00107F98">
        <w:rPr>
          <w:rFonts w:cstheme="minorHAnsi"/>
          <w:color w:val="FF0000"/>
        </w:rPr>
        <w:t xml:space="preserve"> </w:t>
      </w:r>
      <w:r w:rsidR="0076433E" w:rsidRPr="00D53E3C">
        <w:rPr>
          <w:rFonts w:cstheme="minorHAnsi"/>
        </w:rPr>
        <w:t>per le aziende interessate.</w:t>
      </w:r>
    </w:p>
    <w:p w:rsidR="00F40B60" w:rsidRPr="008037B3" w:rsidRDefault="00F50148" w:rsidP="00891496">
      <w:pPr>
        <w:pBdr>
          <w:top w:val="single" w:sz="4" w:space="1" w:color="auto"/>
          <w:left w:val="single" w:sz="4" w:space="4" w:color="auto"/>
          <w:bottom w:val="single" w:sz="4" w:space="1" w:color="auto"/>
          <w:right w:val="single" w:sz="4" w:space="4" w:color="auto"/>
        </w:pBdr>
        <w:jc w:val="both"/>
        <w:rPr>
          <w:rFonts w:cstheme="minorHAnsi"/>
          <w:b/>
          <w:bCs/>
        </w:rPr>
      </w:pPr>
      <w:r w:rsidRPr="008037B3">
        <w:rPr>
          <w:rFonts w:cstheme="minorHAnsi"/>
          <w:b/>
          <w:bCs/>
        </w:rPr>
        <w:t>L</w:t>
      </w:r>
      <w:r w:rsidR="00F40B60" w:rsidRPr="008037B3">
        <w:rPr>
          <w:rFonts w:cstheme="minorHAnsi"/>
          <w:b/>
          <w:bCs/>
        </w:rPr>
        <w:t xml:space="preserve">a manifestazione di interesse </w:t>
      </w:r>
      <w:r w:rsidRPr="008037B3">
        <w:rPr>
          <w:rFonts w:cstheme="minorHAnsi"/>
          <w:b/>
          <w:bCs/>
        </w:rPr>
        <w:t xml:space="preserve">è indirizzata </w:t>
      </w:r>
      <w:r w:rsidRPr="000A5114">
        <w:rPr>
          <w:rFonts w:cstheme="minorHAnsi"/>
          <w:b/>
          <w:bCs/>
        </w:rPr>
        <w:t xml:space="preserve">ai </w:t>
      </w:r>
      <w:proofErr w:type="gramStart"/>
      <w:r w:rsidRPr="000A5114">
        <w:rPr>
          <w:rFonts w:cstheme="minorHAnsi"/>
          <w:b/>
          <w:bCs/>
        </w:rPr>
        <w:t>produttori</w:t>
      </w:r>
      <w:r w:rsidR="00C35907" w:rsidRPr="000A5114">
        <w:rPr>
          <w:rFonts w:cstheme="minorHAnsi"/>
          <w:b/>
          <w:bCs/>
        </w:rPr>
        <w:t>,</w:t>
      </w:r>
      <w:r w:rsidRPr="000A5114">
        <w:rPr>
          <w:rFonts w:cstheme="minorHAnsi"/>
        </w:rPr>
        <w:t>diLATTE</w:t>
      </w:r>
      <w:proofErr w:type="gramEnd"/>
      <w:r w:rsidRPr="000A5114">
        <w:rPr>
          <w:rFonts w:cstheme="minorHAnsi"/>
        </w:rPr>
        <w:t xml:space="preserve">, FORMAGGI E LATTICINI </w:t>
      </w:r>
      <w:r w:rsidR="00E56495" w:rsidRPr="000A5114">
        <w:t>prodotti a latte crudo</w:t>
      </w:r>
      <w:r w:rsidRPr="000A5114">
        <w:rPr>
          <w:rFonts w:cstheme="minorHAnsi"/>
        </w:rPr>
        <w:t>(settore principale</w:t>
      </w:r>
      <w:r w:rsidR="00C35907" w:rsidRPr="000A5114">
        <w:rPr>
          <w:rFonts w:cstheme="minorHAnsi"/>
        </w:rPr>
        <w:t>)</w:t>
      </w:r>
      <w:r w:rsidRPr="000A5114">
        <w:rPr>
          <w:rFonts w:cstheme="minorHAnsi"/>
        </w:rPr>
        <w:t xml:space="preserve">, MIELI, CONSERVE ORTOFRUTTICOLE, BIRRE, </w:t>
      </w:r>
      <w:r w:rsidR="00F27507" w:rsidRPr="000A5114">
        <w:rPr>
          <w:rFonts w:cstheme="minorHAnsi"/>
        </w:rPr>
        <w:t>GELATI, VINI, ACETI, BEVANDE SPIRITOSE</w:t>
      </w:r>
      <w:r w:rsidR="000A5114" w:rsidRPr="000A5114">
        <w:rPr>
          <w:rFonts w:cstheme="minorHAnsi"/>
        </w:rPr>
        <w:t xml:space="preserve">, </w:t>
      </w:r>
      <w:r w:rsidR="00092F1F" w:rsidRPr="000A5114">
        <w:rPr>
          <w:rFonts w:cstheme="minorHAnsi"/>
          <w:b/>
          <w:bCs/>
        </w:rPr>
        <w:t>operanti in regione Calabria,</w:t>
      </w:r>
    </w:p>
    <w:p w:rsidR="00F50148" w:rsidRPr="008037B3" w:rsidRDefault="006F1D8C" w:rsidP="00891496">
      <w:pPr>
        <w:pBdr>
          <w:top w:val="single" w:sz="4" w:space="1" w:color="auto"/>
          <w:left w:val="single" w:sz="4" w:space="4" w:color="auto"/>
          <w:bottom w:val="single" w:sz="4" w:space="1" w:color="auto"/>
          <w:right w:val="single" w:sz="4" w:space="4" w:color="auto"/>
        </w:pBdr>
        <w:jc w:val="both"/>
        <w:rPr>
          <w:rFonts w:cstheme="minorHAnsi"/>
          <w:b/>
          <w:bCs/>
        </w:rPr>
      </w:pPr>
      <w:r>
        <w:rPr>
          <w:rFonts w:cstheme="minorHAnsi"/>
          <w:b/>
          <w:bCs/>
        </w:rPr>
        <w:t>P</w:t>
      </w:r>
      <w:r w:rsidR="00D11136">
        <w:rPr>
          <w:rFonts w:cstheme="minorHAnsi"/>
          <w:b/>
          <w:bCs/>
        </w:rPr>
        <w:t>ossono</w:t>
      </w:r>
      <w:r>
        <w:rPr>
          <w:rFonts w:cstheme="minorHAnsi"/>
          <w:b/>
          <w:bCs/>
        </w:rPr>
        <w:t xml:space="preserve"> manifestare interesse</w:t>
      </w:r>
      <w:r w:rsidR="00A800A1">
        <w:rPr>
          <w:rFonts w:cstheme="minorHAnsi"/>
          <w:b/>
          <w:bCs/>
        </w:rPr>
        <w:t>i soggetti</w:t>
      </w:r>
      <w:r w:rsidR="00BC18E8">
        <w:rPr>
          <w:rFonts w:cstheme="minorHAnsi"/>
          <w:b/>
          <w:bCs/>
        </w:rPr>
        <w:t>in possesso dei</w:t>
      </w:r>
      <w:r w:rsidR="00F7735B">
        <w:rPr>
          <w:rFonts w:cstheme="minorHAnsi"/>
          <w:b/>
          <w:bCs/>
        </w:rPr>
        <w:t xml:space="preserve"> criteri</w:t>
      </w:r>
      <w:r w:rsidR="007D2ACD">
        <w:rPr>
          <w:rFonts w:cstheme="minorHAnsi"/>
          <w:b/>
          <w:bCs/>
        </w:rPr>
        <w:t xml:space="preserve"> contenut</w:t>
      </w:r>
      <w:r w:rsidR="00F7735B">
        <w:rPr>
          <w:rFonts w:cstheme="minorHAnsi"/>
          <w:b/>
          <w:bCs/>
        </w:rPr>
        <w:t>i</w:t>
      </w:r>
      <w:r w:rsidR="00F50148" w:rsidRPr="008037B3">
        <w:rPr>
          <w:rFonts w:cstheme="minorHAnsi"/>
          <w:b/>
          <w:bCs/>
        </w:rPr>
        <w:t xml:space="preserve"> nell’allegato “</w:t>
      </w:r>
      <w:r w:rsidR="005432CB">
        <w:rPr>
          <w:rFonts w:cstheme="minorHAnsi"/>
          <w:b/>
          <w:bCs/>
        </w:rPr>
        <w:t xml:space="preserve">Linee guida SLOW FOOD per </w:t>
      </w:r>
      <w:proofErr w:type="gramStart"/>
      <w:r w:rsidR="00745153">
        <w:rPr>
          <w:rFonts w:cstheme="minorHAnsi"/>
          <w:b/>
          <w:bCs/>
        </w:rPr>
        <w:t>espositori”</w:t>
      </w:r>
      <w:r w:rsidR="00D5097A" w:rsidRPr="00CB1531">
        <w:rPr>
          <w:rFonts w:cstheme="minorHAnsi"/>
        </w:rPr>
        <w:t>(</w:t>
      </w:r>
      <w:proofErr w:type="gramEnd"/>
      <w:r w:rsidR="00D5097A" w:rsidRPr="00CB1531">
        <w:rPr>
          <w:rFonts w:cstheme="minorHAnsi"/>
        </w:rPr>
        <w:t>All. A)</w:t>
      </w:r>
      <w:r w:rsidR="001856CE">
        <w:rPr>
          <w:rFonts w:cstheme="minorHAnsi"/>
        </w:rPr>
        <w:t>.</w:t>
      </w:r>
    </w:p>
    <w:p w:rsidR="00634EE5" w:rsidRDefault="00F40B60" w:rsidP="00891496">
      <w:pPr>
        <w:pBdr>
          <w:top w:val="single" w:sz="4" w:space="1" w:color="auto"/>
          <w:left w:val="single" w:sz="4" w:space="4" w:color="auto"/>
          <w:bottom w:val="single" w:sz="4" w:space="1" w:color="auto"/>
          <w:right w:val="single" w:sz="4" w:space="4" w:color="auto"/>
        </w:pBdr>
        <w:jc w:val="both"/>
        <w:rPr>
          <w:rFonts w:cstheme="minorHAnsi"/>
        </w:rPr>
      </w:pPr>
      <w:r w:rsidRPr="008037B3">
        <w:rPr>
          <w:rFonts w:cstheme="minorHAnsi"/>
        </w:rPr>
        <w:t xml:space="preserve">Il numero degli spazi disponibili </w:t>
      </w:r>
      <w:r w:rsidR="008D608A">
        <w:rPr>
          <w:rFonts w:cstheme="minorHAnsi"/>
        </w:rPr>
        <w:t xml:space="preserve">è </w:t>
      </w:r>
      <w:r w:rsidRPr="008037B3">
        <w:rPr>
          <w:rFonts w:cstheme="minorHAnsi"/>
        </w:rPr>
        <w:t>pari a 15</w:t>
      </w:r>
      <w:r w:rsidR="00634EE5">
        <w:rPr>
          <w:rFonts w:cstheme="minorHAnsi"/>
        </w:rPr>
        <w:t>.</w:t>
      </w:r>
    </w:p>
    <w:p w:rsidR="0074649A" w:rsidRPr="008037B3" w:rsidRDefault="00F40B60" w:rsidP="00891496">
      <w:pPr>
        <w:pBdr>
          <w:top w:val="single" w:sz="4" w:space="1" w:color="auto"/>
          <w:left w:val="single" w:sz="4" w:space="4" w:color="auto"/>
          <w:bottom w:val="single" w:sz="4" w:space="1" w:color="auto"/>
          <w:right w:val="single" w:sz="4" w:space="4" w:color="auto"/>
        </w:pBdr>
        <w:jc w:val="both"/>
        <w:rPr>
          <w:rFonts w:cstheme="minorHAnsi"/>
        </w:rPr>
      </w:pPr>
      <w:r w:rsidRPr="008037B3">
        <w:rPr>
          <w:rFonts w:cstheme="minorHAnsi"/>
        </w:rPr>
        <w:t xml:space="preserve">Il contributo di partecipazione richiesto alle aziende </w:t>
      </w:r>
      <w:r w:rsidR="006C01C9">
        <w:rPr>
          <w:rFonts w:cstheme="minorHAnsi"/>
        </w:rPr>
        <w:t>è</w:t>
      </w:r>
      <w:r w:rsidRPr="008037B3">
        <w:rPr>
          <w:rFonts w:cstheme="minorHAnsi"/>
        </w:rPr>
        <w:t xml:space="preserve"> di </w:t>
      </w:r>
      <w:r w:rsidR="00CA4D90" w:rsidRPr="00A5509E">
        <w:rPr>
          <w:rFonts w:cstheme="minorHAnsi"/>
        </w:rPr>
        <w:t xml:space="preserve">€ </w:t>
      </w:r>
      <w:r w:rsidR="00CA4D90">
        <w:rPr>
          <w:rFonts w:cstheme="minorHAnsi"/>
        </w:rPr>
        <w:t>600</w:t>
      </w:r>
      <w:r w:rsidR="00CA4D90" w:rsidRPr="00A5509E">
        <w:rPr>
          <w:rFonts w:cstheme="minorHAnsi"/>
        </w:rPr>
        <w:t>,00</w:t>
      </w:r>
      <w:r w:rsidR="00CA4D90">
        <w:rPr>
          <w:rFonts w:cstheme="minorHAnsi"/>
        </w:rPr>
        <w:t xml:space="preserve"> + IVA</w:t>
      </w:r>
      <w:r w:rsidRPr="008037B3">
        <w:rPr>
          <w:rFonts w:cstheme="minorHAnsi"/>
        </w:rPr>
        <w:t>, da versare entro 5 giorni dalla comunicazione dell’ammissione nelle modalità che verranno indicate dall’Amministrazione.</w:t>
      </w:r>
    </w:p>
    <w:p w:rsidR="00F40B60" w:rsidRPr="004B6846" w:rsidRDefault="00F40B60" w:rsidP="00891496">
      <w:pPr>
        <w:pBdr>
          <w:top w:val="single" w:sz="4" w:space="1" w:color="auto"/>
          <w:left w:val="single" w:sz="4" w:space="4" w:color="auto"/>
          <w:bottom w:val="single" w:sz="4" w:space="1" w:color="auto"/>
          <w:right w:val="single" w:sz="4" w:space="4" w:color="auto"/>
        </w:pBdr>
        <w:jc w:val="both"/>
        <w:rPr>
          <w:rFonts w:cstheme="minorHAnsi"/>
        </w:rPr>
      </w:pPr>
      <w:r w:rsidRPr="008037B3">
        <w:rPr>
          <w:rFonts w:cstheme="minorHAnsi"/>
        </w:rPr>
        <w:t>Le aziende interessate alla partecipazione dovranno compilare il modello di domanda di adesione allegato</w:t>
      </w:r>
      <w:r w:rsidR="001856CE">
        <w:rPr>
          <w:rFonts w:cstheme="minorHAnsi"/>
        </w:rPr>
        <w:t xml:space="preserve"> (All. B)</w:t>
      </w:r>
      <w:r w:rsidRPr="008037B3">
        <w:rPr>
          <w:rFonts w:cstheme="minorHAnsi"/>
        </w:rPr>
        <w:t xml:space="preserve"> e trasmetterlo esclusivamente al seguente indirizzo di PEC: settore7.agricoltura@pec.regione.calabria.it, </w:t>
      </w:r>
      <w:r w:rsidRPr="00BB765A">
        <w:rPr>
          <w:rFonts w:cstheme="minorHAnsi"/>
          <w:b/>
          <w:bCs/>
        </w:rPr>
        <w:t xml:space="preserve">entro e non oltre il </w:t>
      </w:r>
      <w:r w:rsidR="00E23D88" w:rsidRPr="00BB765A">
        <w:rPr>
          <w:rFonts w:cstheme="minorHAnsi"/>
          <w:b/>
          <w:bCs/>
        </w:rPr>
        <w:t>01</w:t>
      </w:r>
      <w:r w:rsidR="004B6846" w:rsidRPr="00BB765A">
        <w:rPr>
          <w:rFonts w:cstheme="minorHAnsi"/>
          <w:b/>
          <w:bCs/>
        </w:rPr>
        <w:t xml:space="preserve"> agosto 2023</w:t>
      </w:r>
      <w:r w:rsidR="004B6846" w:rsidRPr="004B6846">
        <w:rPr>
          <w:rFonts w:cstheme="minorHAnsi"/>
        </w:rPr>
        <w:t>.</w:t>
      </w:r>
    </w:p>
    <w:p w:rsidR="00891496" w:rsidRPr="008037B3" w:rsidRDefault="00891496" w:rsidP="00B1689F">
      <w:pPr>
        <w:jc w:val="both"/>
        <w:rPr>
          <w:rFonts w:cstheme="minorHAnsi"/>
        </w:rPr>
      </w:pPr>
    </w:p>
    <w:p w:rsidR="002B663B" w:rsidRPr="008037B3" w:rsidRDefault="002B663B" w:rsidP="00B1689F">
      <w:pPr>
        <w:jc w:val="both"/>
        <w:rPr>
          <w:rFonts w:cstheme="minorHAnsi"/>
          <w:b/>
          <w:bCs/>
        </w:rPr>
      </w:pPr>
      <w:r w:rsidRPr="008037B3">
        <w:rPr>
          <w:rFonts w:cstheme="minorHAnsi"/>
          <w:b/>
          <w:bCs/>
        </w:rPr>
        <w:t>MODALITA’ DI PARTECIPAZIONE</w:t>
      </w:r>
    </w:p>
    <w:p w:rsidR="002B663B" w:rsidRPr="008037B3" w:rsidRDefault="002B663B" w:rsidP="00B1689F">
      <w:pPr>
        <w:jc w:val="both"/>
        <w:rPr>
          <w:rFonts w:cstheme="minorHAnsi"/>
        </w:rPr>
      </w:pPr>
      <w:r w:rsidRPr="008037B3">
        <w:rPr>
          <w:rFonts w:cstheme="minorHAnsi"/>
        </w:rPr>
        <w:t xml:space="preserve">La manifestazione di interesse per la partecipazione all’iniziativa da parte di operatori deve essere presentata esclusivamente tramite la modulistica predisposta e allegata </w:t>
      </w:r>
    </w:p>
    <w:p w:rsidR="00C35907" w:rsidRPr="008037B3" w:rsidRDefault="00C35907" w:rsidP="00B1689F">
      <w:pPr>
        <w:jc w:val="both"/>
        <w:rPr>
          <w:rFonts w:cstheme="minorHAnsi"/>
        </w:rPr>
      </w:pPr>
      <w:r w:rsidRPr="008037B3">
        <w:rPr>
          <w:rFonts w:cstheme="minorHAnsi"/>
        </w:rPr>
        <w:t>Per i soggetti ammessi a partecipare saranno verificati i seguenti requisiti</w:t>
      </w:r>
      <w:r w:rsidR="002B663B" w:rsidRPr="008037B3">
        <w:rPr>
          <w:rFonts w:cstheme="minorHAnsi"/>
        </w:rPr>
        <w:t>, in mancanza dei quali si procederà all’</w:t>
      </w:r>
      <w:r w:rsidRPr="008037B3">
        <w:rPr>
          <w:rFonts w:cstheme="minorHAnsi"/>
        </w:rPr>
        <w:t>esclusione della candidatura:</w:t>
      </w:r>
    </w:p>
    <w:p w:rsidR="00C35907" w:rsidRPr="005C333D" w:rsidRDefault="00C35907" w:rsidP="005C333D">
      <w:pPr>
        <w:pStyle w:val="Paragrafoelenco"/>
        <w:numPr>
          <w:ilvl w:val="0"/>
          <w:numId w:val="5"/>
        </w:numPr>
        <w:jc w:val="both"/>
        <w:rPr>
          <w:rFonts w:cstheme="minorHAnsi"/>
        </w:rPr>
      </w:pPr>
      <w:r w:rsidRPr="005C333D">
        <w:rPr>
          <w:rFonts w:cstheme="minorHAnsi"/>
        </w:rPr>
        <w:t>operatori regolarmente iscritti presso la CCIAA nel settore di pertinenza;</w:t>
      </w:r>
    </w:p>
    <w:p w:rsidR="00C35907" w:rsidRPr="005C333D" w:rsidRDefault="00C35907" w:rsidP="005C333D">
      <w:pPr>
        <w:pStyle w:val="Paragrafoelenco"/>
        <w:numPr>
          <w:ilvl w:val="0"/>
          <w:numId w:val="5"/>
        </w:numPr>
        <w:jc w:val="both"/>
        <w:rPr>
          <w:rFonts w:cstheme="minorHAnsi"/>
        </w:rPr>
      </w:pPr>
      <w:r w:rsidRPr="005C333D">
        <w:rPr>
          <w:rFonts w:cstheme="minorHAnsi"/>
        </w:rPr>
        <w:t>operatori in regola con gli obblighi relativi al pagamento dei contributi previdenziali e assistenziali a favore dei lavoratori;</w:t>
      </w:r>
    </w:p>
    <w:p w:rsidR="002B663B" w:rsidRPr="005C333D" w:rsidRDefault="002B663B" w:rsidP="005C333D">
      <w:pPr>
        <w:pStyle w:val="Paragrafoelenco"/>
        <w:numPr>
          <w:ilvl w:val="0"/>
          <w:numId w:val="5"/>
        </w:numPr>
        <w:jc w:val="both"/>
        <w:rPr>
          <w:rFonts w:cstheme="minorHAnsi"/>
        </w:rPr>
      </w:pPr>
      <w:r w:rsidRPr="005C333D">
        <w:rPr>
          <w:rFonts w:cstheme="minorHAnsi"/>
        </w:rPr>
        <w:t>operatori in possesso dei criteri specificati nell’allegato “</w:t>
      </w:r>
      <w:r w:rsidR="00387F3A">
        <w:rPr>
          <w:rFonts w:cstheme="minorHAnsi"/>
        </w:rPr>
        <w:t>Linee guida SLOW FOOD</w:t>
      </w:r>
      <w:r w:rsidRPr="005C333D">
        <w:rPr>
          <w:rFonts w:cstheme="minorHAnsi"/>
        </w:rPr>
        <w:t xml:space="preserve"> per espositori”.</w:t>
      </w:r>
    </w:p>
    <w:p w:rsidR="002B663B" w:rsidRPr="008037B3" w:rsidRDefault="002B663B" w:rsidP="002B663B">
      <w:pPr>
        <w:jc w:val="both"/>
        <w:rPr>
          <w:rFonts w:cstheme="minorHAnsi"/>
        </w:rPr>
      </w:pPr>
      <w:r w:rsidRPr="008037B3">
        <w:rPr>
          <w:rFonts w:cstheme="minorHAnsi"/>
        </w:rPr>
        <w:t>Nel caso in cui le richieste a partecipare superino il numero degli spazi disponibili pari a 15, si terranno in considerazione i criteri di priorità sotto riportati:</w:t>
      </w:r>
    </w:p>
    <w:p w:rsidR="002B663B" w:rsidRPr="00985476" w:rsidRDefault="002B663B" w:rsidP="00985476">
      <w:pPr>
        <w:pStyle w:val="Paragrafoelenco"/>
        <w:numPr>
          <w:ilvl w:val="0"/>
          <w:numId w:val="9"/>
        </w:numPr>
        <w:jc w:val="both"/>
        <w:rPr>
          <w:rFonts w:cstheme="minorHAnsi"/>
        </w:rPr>
      </w:pPr>
      <w:r w:rsidRPr="00985476">
        <w:rPr>
          <w:rFonts w:cstheme="minorHAnsi"/>
        </w:rPr>
        <w:t xml:space="preserve">Prodotti lattiero-caseari; </w:t>
      </w:r>
    </w:p>
    <w:p w:rsidR="002B663B" w:rsidRPr="00985476" w:rsidRDefault="002B663B" w:rsidP="00985476">
      <w:pPr>
        <w:pStyle w:val="Paragrafoelenco"/>
        <w:numPr>
          <w:ilvl w:val="0"/>
          <w:numId w:val="9"/>
        </w:numPr>
        <w:jc w:val="both"/>
        <w:rPr>
          <w:rFonts w:cstheme="minorHAnsi"/>
        </w:rPr>
      </w:pPr>
      <w:r w:rsidRPr="00985476">
        <w:rPr>
          <w:rFonts w:cstheme="minorHAnsi"/>
        </w:rPr>
        <w:t>Prima partecipazione dell’azienda alla manifestazione CHEESE</w:t>
      </w:r>
      <w:r w:rsidR="00B011E4" w:rsidRPr="00985476">
        <w:rPr>
          <w:rFonts w:cstheme="minorHAnsi"/>
        </w:rPr>
        <w:t xml:space="preserve"> Slow Food</w:t>
      </w:r>
      <w:r w:rsidRPr="00985476">
        <w:rPr>
          <w:rFonts w:cstheme="minorHAnsi"/>
        </w:rPr>
        <w:t xml:space="preserve">; </w:t>
      </w:r>
    </w:p>
    <w:p w:rsidR="002B663B" w:rsidRPr="00985476" w:rsidRDefault="002B663B" w:rsidP="00985476">
      <w:pPr>
        <w:pStyle w:val="Paragrafoelenco"/>
        <w:numPr>
          <w:ilvl w:val="0"/>
          <w:numId w:val="9"/>
        </w:numPr>
        <w:jc w:val="both"/>
        <w:rPr>
          <w:rFonts w:cstheme="minorHAnsi"/>
        </w:rPr>
      </w:pPr>
      <w:r w:rsidRPr="00985476">
        <w:rPr>
          <w:rFonts w:cstheme="minorHAnsi"/>
        </w:rPr>
        <w:t>Prodotti a marchio “Presidio Slow Food”;</w:t>
      </w:r>
    </w:p>
    <w:p w:rsidR="002B663B" w:rsidRPr="00985476" w:rsidRDefault="002B663B" w:rsidP="00985476">
      <w:pPr>
        <w:pStyle w:val="Paragrafoelenco"/>
        <w:numPr>
          <w:ilvl w:val="0"/>
          <w:numId w:val="9"/>
        </w:numPr>
        <w:jc w:val="both"/>
        <w:rPr>
          <w:rFonts w:cstheme="minorHAnsi"/>
        </w:rPr>
      </w:pPr>
      <w:r w:rsidRPr="00985476">
        <w:rPr>
          <w:rFonts w:cstheme="minorHAnsi"/>
        </w:rPr>
        <w:lastRenderedPageBreak/>
        <w:t>Prod</w:t>
      </w:r>
      <w:r w:rsidR="006E0A14" w:rsidRPr="00985476">
        <w:rPr>
          <w:rFonts w:cstheme="minorHAnsi"/>
        </w:rPr>
        <w:t>otti</w:t>
      </w:r>
      <w:r w:rsidRPr="00985476">
        <w:rPr>
          <w:rFonts w:cstheme="minorHAnsi"/>
        </w:rPr>
        <w:t xml:space="preserve"> a marchio “Biologico</w:t>
      </w:r>
      <w:r w:rsidR="001C6F84" w:rsidRPr="00985476">
        <w:rPr>
          <w:rFonts w:cstheme="minorHAnsi"/>
        </w:rPr>
        <w:t>”</w:t>
      </w:r>
      <w:r w:rsidR="007B30D9" w:rsidRPr="00985476">
        <w:rPr>
          <w:rFonts w:cstheme="minorHAnsi"/>
        </w:rPr>
        <w:t>;</w:t>
      </w:r>
    </w:p>
    <w:p w:rsidR="007B30D9" w:rsidRPr="00985476" w:rsidRDefault="00985476" w:rsidP="00985476">
      <w:pPr>
        <w:pStyle w:val="Paragrafoelenco"/>
        <w:numPr>
          <w:ilvl w:val="0"/>
          <w:numId w:val="9"/>
        </w:numPr>
        <w:jc w:val="both"/>
        <w:rPr>
          <w:rFonts w:cstheme="minorHAnsi"/>
        </w:rPr>
      </w:pPr>
      <w:r w:rsidRPr="00985476">
        <w:rPr>
          <w:rFonts w:cstheme="minorHAnsi"/>
        </w:rPr>
        <w:t xml:space="preserve">Prodotti a marchio </w:t>
      </w:r>
      <w:proofErr w:type="spellStart"/>
      <w:r w:rsidR="007B30D9" w:rsidRPr="00985476">
        <w:rPr>
          <w:rFonts w:cstheme="minorHAnsi"/>
        </w:rPr>
        <w:t>Dop</w:t>
      </w:r>
      <w:proofErr w:type="spellEnd"/>
      <w:r w:rsidR="007B30D9" w:rsidRPr="00985476">
        <w:rPr>
          <w:rFonts w:cstheme="minorHAnsi"/>
        </w:rPr>
        <w:t xml:space="preserve"> e IGP</w:t>
      </w:r>
    </w:p>
    <w:p w:rsidR="00C35907" w:rsidRPr="008037B3" w:rsidRDefault="00FB2B9F" w:rsidP="0077023E">
      <w:pPr>
        <w:spacing w:line="240" w:lineRule="auto"/>
        <w:jc w:val="both"/>
        <w:rPr>
          <w:rFonts w:cstheme="minorHAnsi"/>
        </w:rPr>
      </w:pPr>
      <w:r w:rsidRPr="008037B3">
        <w:rPr>
          <w:rFonts w:cstheme="minorHAnsi"/>
        </w:rPr>
        <w:t>È</w:t>
      </w:r>
      <w:r w:rsidR="002B663B" w:rsidRPr="008037B3">
        <w:rPr>
          <w:rFonts w:cstheme="minorHAnsi"/>
        </w:rPr>
        <w:t xml:space="preserve"> ammessa una candidatura per ogni ragione sociale anche se facente capo a più soggetti/strutture</w:t>
      </w:r>
      <w:r w:rsidR="002762C5">
        <w:rPr>
          <w:rFonts w:cstheme="minorHAnsi"/>
        </w:rPr>
        <w:t>.</w:t>
      </w:r>
    </w:p>
    <w:p w:rsidR="002B663B" w:rsidRPr="008037B3" w:rsidRDefault="002B663B" w:rsidP="0077023E">
      <w:pPr>
        <w:spacing w:line="240" w:lineRule="auto"/>
        <w:jc w:val="both"/>
        <w:rPr>
          <w:rFonts w:cstheme="minorHAnsi"/>
        </w:rPr>
      </w:pPr>
      <w:r w:rsidRPr="008037B3">
        <w:rPr>
          <w:rFonts w:cstheme="minorHAnsi"/>
        </w:rPr>
        <w:t>Con l’invio della “Manifestazione di interesse” l’operatore si impegna a partecipare all’iniziativa garantendo la presenza alla manifestazione per tutta la sua durata, a pagare la quota di partecipazione e ad accettare senza riserva alcuna il regolamento della manifestazione e tutte le prescrizioni integrative che verranno comunicate in qualsiasi momento dal Dipartimento per la buona riuscita della manifestazione.</w:t>
      </w:r>
    </w:p>
    <w:p w:rsidR="002B663B" w:rsidRPr="008037B3" w:rsidRDefault="002B663B" w:rsidP="0077023E">
      <w:pPr>
        <w:spacing w:line="240" w:lineRule="auto"/>
        <w:jc w:val="both"/>
        <w:rPr>
          <w:rFonts w:cstheme="minorHAnsi"/>
        </w:rPr>
      </w:pPr>
      <w:r w:rsidRPr="008037B3">
        <w:rPr>
          <w:rFonts w:cstheme="minorHAnsi"/>
        </w:rPr>
        <w:t xml:space="preserve">Il Dipartimento si riserva la facoltà di prolungare i termini di scadenza per le adesioni e/o di accettare adesioni pervenute oltre la data del termine di scadenza. </w:t>
      </w:r>
    </w:p>
    <w:p w:rsidR="002B663B" w:rsidRDefault="002B663B" w:rsidP="0077023E">
      <w:pPr>
        <w:spacing w:line="240" w:lineRule="auto"/>
        <w:jc w:val="both"/>
        <w:rPr>
          <w:rFonts w:cstheme="minorHAnsi"/>
        </w:rPr>
      </w:pPr>
      <w:r w:rsidRPr="008037B3">
        <w:rPr>
          <w:rFonts w:cstheme="minorHAnsi"/>
        </w:rPr>
        <w:t>Le domande pervenute oltre i termini previsti dall’avviso sono accettate esclusivamente nel caso in cui vi sia la disponibilità di posti residui o si determini la disponibilità di posti a seguito di rinunce o esclusioni.</w:t>
      </w:r>
    </w:p>
    <w:p w:rsidR="007B30D9" w:rsidRPr="008037B3" w:rsidRDefault="007B30D9" w:rsidP="0077023E">
      <w:pPr>
        <w:spacing w:line="240" w:lineRule="auto"/>
        <w:jc w:val="both"/>
        <w:rPr>
          <w:rFonts w:cstheme="minorHAnsi"/>
        </w:rPr>
      </w:pPr>
      <w:r>
        <w:rPr>
          <w:rFonts w:cstheme="minorHAnsi"/>
        </w:rPr>
        <w:t>Le candida</w:t>
      </w:r>
      <w:r w:rsidR="002762C5">
        <w:rPr>
          <w:rFonts w:cstheme="minorHAnsi"/>
        </w:rPr>
        <w:t xml:space="preserve">ture verranno trasmesse a </w:t>
      </w:r>
      <w:r w:rsidR="002762C5" w:rsidRPr="002762C5">
        <w:rPr>
          <w:rFonts w:cstheme="minorHAnsi"/>
          <w:i/>
        </w:rPr>
        <w:t xml:space="preserve">Slow </w:t>
      </w:r>
      <w:proofErr w:type="spellStart"/>
      <w:r w:rsidR="002762C5" w:rsidRPr="002762C5">
        <w:rPr>
          <w:rFonts w:cstheme="minorHAnsi"/>
          <w:i/>
        </w:rPr>
        <w:t>F</w:t>
      </w:r>
      <w:r w:rsidRPr="002762C5">
        <w:rPr>
          <w:rFonts w:cstheme="minorHAnsi"/>
          <w:i/>
        </w:rPr>
        <w:t>ood</w:t>
      </w:r>
      <w:proofErr w:type="spellEnd"/>
      <w:r>
        <w:rPr>
          <w:rFonts w:cstheme="minorHAnsi"/>
        </w:rPr>
        <w:t xml:space="preserve"> </w:t>
      </w:r>
      <w:r w:rsidR="00107F98" w:rsidRPr="002762C5">
        <w:rPr>
          <w:rFonts w:cstheme="minorHAnsi"/>
          <w:i/>
        </w:rPr>
        <w:t>Promozione</w:t>
      </w:r>
      <w:r w:rsidR="00985476">
        <w:rPr>
          <w:rFonts w:cstheme="minorHAnsi"/>
        </w:rPr>
        <w:t xml:space="preserve"> </w:t>
      </w:r>
      <w:r>
        <w:rPr>
          <w:rFonts w:cstheme="minorHAnsi"/>
        </w:rPr>
        <w:t>affinché venga valutata la coerenza delle richieste con le linee guida pubblicate con la presente manifestazione.</w:t>
      </w:r>
    </w:p>
    <w:p w:rsidR="00FB2B9F" w:rsidRPr="001768FC" w:rsidRDefault="00FB2B9F" w:rsidP="00B1689F">
      <w:pPr>
        <w:jc w:val="both"/>
        <w:rPr>
          <w:rFonts w:cstheme="minorHAnsi"/>
          <w:b/>
          <w:bCs/>
        </w:rPr>
      </w:pPr>
      <w:r w:rsidRPr="001768FC">
        <w:rPr>
          <w:rFonts w:cstheme="minorHAnsi"/>
          <w:b/>
          <w:bCs/>
        </w:rPr>
        <w:t>QUOTA DI PARTECIPAZIONE</w:t>
      </w:r>
    </w:p>
    <w:p w:rsidR="00FB2B9F" w:rsidRDefault="00FB2B9F" w:rsidP="0077023E">
      <w:pPr>
        <w:spacing w:line="240" w:lineRule="auto"/>
        <w:jc w:val="both"/>
        <w:rPr>
          <w:rFonts w:cstheme="minorHAnsi"/>
        </w:rPr>
      </w:pPr>
      <w:r w:rsidRPr="008037B3">
        <w:rPr>
          <w:rFonts w:cstheme="minorHAnsi"/>
        </w:rPr>
        <w:t xml:space="preserve">La quota di partecipazione deve essere versata entro il termine indicato nella comunicazione di ammissione pena la decadenza della candidatura. </w:t>
      </w:r>
    </w:p>
    <w:p w:rsidR="00E47D3C" w:rsidRDefault="00E47D3C" w:rsidP="0077023E">
      <w:pPr>
        <w:spacing w:line="240" w:lineRule="auto"/>
        <w:jc w:val="both"/>
        <w:rPr>
          <w:rFonts w:cstheme="minorHAnsi"/>
        </w:rPr>
      </w:pPr>
      <w:r>
        <w:rPr>
          <w:rFonts w:cstheme="minorHAnsi"/>
        </w:rPr>
        <w:t xml:space="preserve">La quota di </w:t>
      </w:r>
      <w:r w:rsidRPr="00F12A49">
        <w:rPr>
          <w:rFonts w:cstheme="minorHAnsi"/>
        </w:rPr>
        <w:t>partecipazione</w:t>
      </w:r>
      <w:r w:rsidR="00CA4D90">
        <w:rPr>
          <w:rFonts w:cstheme="minorHAnsi"/>
        </w:rPr>
        <w:t>, quale contributo privato)</w:t>
      </w:r>
      <w:r w:rsidRPr="00F12A49">
        <w:rPr>
          <w:rFonts w:cstheme="minorHAnsi"/>
        </w:rPr>
        <w:t xml:space="preserve"> è </w:t>
      </w:r>
      <w:r w:rsidR="00F12A49" w:rsidRPr="00F12A49">
        <w:rPr>
          <w:rFonts w:cstheme="minorHAnsi"/>
        </w:rPr>
        <w:t xml:space="preserve">stabilita in </w:t>
      </w:r>
      <w:r w:rsidR="00F12A49" w:rsidRPr="00A5509E">
        <w:rPr>
          <w:rFonts w:cstheme="minorHAnsi"/>
        </w:rPr>
        <w:t xml:space="preserve">€ </w:t>
      </w:r>
      <w:r w:rsidR="00CA4D90">
        <w:rPr>
          <w:rFonts w:cstheme="minorHAnsi"/>
        </w:rPr>
        <w:t>600</w:t>
      </w:r>
      <w:r w:rsidR="00F12A49" w:rsidRPr="00A5509E">
        <w:rPr>
          <w:rFonts w:cstheme="minorHAnsi"/>
        </w:rPr>
        <w:t>,00</w:t>
      </w:r>
      <w:r w:rsidR="00CA4D90">
        <w:rPr>
          <w:rFonts w:cstheme="minorHAnsi"/>
        </w:rPr>
        <w:t xml:space="preserve"> + IVA, (contributo pubblico € 1.400,00 + </w:t>
      </w:r>
      <w:proofErr w:type="gramStart"/>
      <w:r w:rsidR="00CA4D90">
        <w:rPr>
          <w:rFonts w:cstheme="minorHAnsi"/>
        </w:rPr>
        <w:t>IVA  che</w:t>
      </w:r>
      <w:proofErr w:type="gramEnd"/>
      <w:r w:rsidR="00CA4D90">
        <w:rPr>
          <w:rFonts w:cstheme="minorHAnsi"/>
        </w:rPr>
        <w:t xml:space="preserve"> si configura quale aiuto di stato in regime </w:t>
      </w:r>
      <w:r w:rsidR="00CA4D90" w:rsidRPr="00CA4D90">
        <w:rPr>
          <w:rFonts w:cstheme="minorHAnsi"/>
          <w:i/>
        </w:rPr>
        <w:t xml:space="preserve">de </w:t>
      </w:r>
      <w:proofErr w:type="spellStart"/>
      <w:r w:rsidR="00CA4D90" w:rsidRPr="00CA4D90">
        <w:rPr>
          <w:rFonts w:cstheme="minorHAnsi"/>
          <w:i/>
        </w:rPr>
        <w:t>minimis</w:t>
      </w:r>
      <w:proofErr w:type="spellEnd"/>
      <w:r w:rsidR="00CA4D90">
        <w:rPr>
          <w:rFonts w:cstheme="minorHAnsi"/>
        </w:rPr>
        <w:t xml:space="preserve"> come di seguito specificato)</w:t>
      </w:r>
    </w:p>
    <w:p w:rsidR="00FB2B9F" w:rsidRPr="008037B3" w:rsidRDefault="00FB2B9F" w:rsidP="0077023E">
      <w:pPr>
        <w:spacing w:line="240" w:lineRule="auto"/>
        <w:jc w:val="both"/>
        <w:rPr>
          <w:rFonts w:cstheme="minorHAnsi"/>
        </w:rPr>
      </w:pPr>
      <w:r w:rsidRPr="008037B3">
        <w:rPr>
          <w:rFonts w:cstheme="minorHAnsi"/>
        </w:rPr>
        <w:t xml:space="preserve">In caso di rinuncia alla partecipazione o mancata partecipazione dell’operatore all’iniziativa per cause non imputabili al Dipartimento non è previsto il rimborso della quota di iscrizione. </w:t>
      </w:r>
    </w:p>
    <w:p w:rsidR="00FB2B9F" w:rsidRPr="008037B3" w:rsidRDefault="00FB2B9F" w:rsidP="0077023E">
      <w:pPr>
        <w:spacing w:line="240" w:lineRule="auto"/>
        <w:jc w:val="both"/>
        <w:rPr>
          <w:rFonts w:cstheme="minorHAnsi"/>
        </w:rPr>
      </w:pPr>
      <w:r w:rsidRPr="008037B3">
        <w:rPr>
          <w:rFonts w:cstheme="minorHAnsi"/>
        </w:rPr>
        <w:t>In caso di annullamento della partecipazione all’iniziativa da parte del Dipartimento, le quote pagate saranno rimborsate agli operatori.</w:t>
      </w:r>
    </w:p>
    <w:p w:rsidR="00C6240E" w:rsidRPr="001768FC" w:rsidRDefault="00533DFA" w:rsidP="00B1689F">
      <w:pPr>
        <w:jc w:val="both"/>
        <w:rPr>
          <w:rFonts w:cstheme="minorHAnsi"/>
          <w:b/>
          <w:bCs/>
        </w:rPr>
      </w:pPr>
      <w:r w:rsidRPr="001768FC">
        <w:rPr>
          <w:rFonts w:cstheme="minorHAnsi"/>
          <w:b/>
          <w:bCs/>
        </w:rPr>
        <w:t>ASSEGNAZIONE AREA ESPOSITIVA</w:t>
      </w:r>
    </w:p>
    <w:p w:rsidR="00D05DB5" w:rsidRPr="008037B3" w:rsidRDefault="00D05DB5" w:rsidP="00B1689F">
      <w:pPr>
        <w:jc w:val="both"/>
        <w:rPr>
          <w:rFonts w:cstheme="minorHAnsi"/>
        </w:rPr>
      </w:pPr>
      <w:r w:rsidRPr="008037B3">
        <w:rPr>
          <w:rFonts w:cstheme="minorHAnsi"/>
        </w:rPr>
        <w:t xml:space="preserve">La progettazione esecutiva dello stand e della distribuzione degli spazi alle aziende sarà definita alla conclusione dell’iter procedurale di selezione delle aziende che manifesteranno l’interesse alla partecipazione. </w:t>
      </w:r>
    </w:p>
    <w:p w:rsidR="00D05DB5" w:rsidRPr="008037B3" w:rsidRDefault="00D05DB5" w:rsidP="00B1689F">
      <w:pPr>
        <w:jc w:val="both"/>
        <w:rPr>
          <w:rFonts w:cstheme="minorHAnsi"/>
        </w:rPr>
      </w:pPr>
      <w:r w:rsidRPr="008037B3">
        <w:rPr>
          <w:rFonts w:cstheme="minorHAnsi"/>
        </w:rPr>
        <w:t xml:space="preserve">I posti verranno assegnati </w:t>
      </w:r>
      <w:r w:rsidR="008B729E">
        <w:rPr>
          <w:rFonts w:cstheme="minorHAnsi"/>
        </w:rPr>
        <w:t>tramite</w:t>
      </w:r>
      <w:r w:rsidRPr="008037B3">
        <w:rPr>
          <w:rFonts w:cstheme="minorHAnsi"/>
        </w:rPr>
        <w:t xml:space="preserve"> estrazione con modi e tempi che verranno comunicati</w:t>
      </w:r>
      <w:r w:rsidR="007B30D9">
        <w:rPr>
          <w:rFonts w:cstheme="minorHAnsi"/>
        </w:rPr>
        <w:t xml:space="preserve"> direttamente da </w:t>
      </w:r>
      <w:r w:rsidR="007B30D9" w:rsidRPr="002762C5">
        <w:rPr>
          <w:rFonts w:cstheme="minorHAnsi"/>
          <w:i/>
        </w:rPr>
        <w:t xml:space="preserve">Slow </w:t>
      </w:r>
      <w:proofErr w:type="spellStart"/>
      <w:r w:rsidR="007B30D9" w:rsidRPr="002762C5">
        <w:rPr>
          <w:rFonts w:cstheme="minorHAnsi"/>
          <w:i/>
        </w:rPr>
        <w:t>Food</w:t>
      </w:r>
      <w:proofErr w:type="spellEnd"/>
      <w:r w:rsidR="007B30D9" w:rsidRPr="002762C5">
        <w:rPr>
          <w:rFonts w:cstheme="minorHAnsi"/>
          <w:i/>
        </w:rPr>
        <w:t xml:space="preserve"> </w:t>
      </w:r>
      <w:r w:rsidR="00107F98" w:rsidRPr="002762C5">
        <w:rPr>
          <w:rFonts w:cstheme="minorHAnsi"/>
          <w:i/>
        </w:rPr>
        <w:t>Promozione</w:t>
      </w:r>
      <w:r w:rsidR="007B30D9" w:rsidRPr="00985476">
        <w:rPr>
          <w:rFonts w:cstheme="minorHAnsi"/>
        </w:rPr>
        <w:t>.</w:t>
      </w:r>
    </w:p>
    <w:p w:rsidR="00C6240E" w:rsidRPr="008037B3" w:rsidRDefault="00C6240E" w:rsidP="00B1689F">
      <w:pPr>
        <w:jc w:val="both"/>
        <w:rPr>
          <w:rFonts w:cstheme="minorHAnsi"/>
        </w:rPr>
      </w:pPr>
      <w:r w:rsidRPr="008037B3">
        <w:rPr>
          <w:rFonts w:cstheme="minorHAnsi"/>
        </w:rPr>
        <w:t xml:space="preserve">Il Dipartimento si riserva la possibilità di modificare, ridurre e cambiare in qualsiasi momento l’ubicazione e/o le dimensioni dell’area assegnata, qualora esigenze e/o circostanze lo richiedessero, senza diritto alcuno da parte dell’operatore ad indennità o risarcimenti. </w:t>
      </w:r>
    </w:p>
    <w:p w:rsidR="00C6240E" w:rsidRPr="008037B3" w:rsidRDefault="00C6240E" w:rsidP="00B1689F">
      <w:pPr>
        <w:jc w:val="both"/>
        <w:rPr>
          <w:rFonts w:cstheme="minorHAnsi"/>
        </w:rPr>
      </w:pPr>
      <w:r w:rsidRPr="008037B3">
        <w:rPr>
          <w:rFonts w:cstheme="minorHAnsi"/>
        </w:rPr>
        <w:t>È fatto divieto di ospitare nello stand altri operatori, di subaffittare o cedere a terzi la totalità o parte della superficie espositiva assegnata.</w:t>
      </w:r>
    </w:p>
    <w:p w:rsidR="000318E3" w:rsidRPr="00BC6152" w:rsidRDefault="000318E3" w:rsidP="00B1689F">
      <w:pPr>
        <w:jc w:val="both"/>
        <w:rPr>
          <w:rFonts w:cstheme="minorHAnsi"/>
          <w:b/>
          <w:bCs/>
        </w:rPr>
      </w:pPr>
      <w:r w:rsidRPr="00BC6152">
        <w:rPr>
          <w:rFonts w:cstheme="minorHAnsi"/>
          <w:b/>
          <w:bCs/>
        </w:rPr>
        <w:t xml:space="preserve">PRESTAZIONI E OBBLIGHI A CARICO DELL’OPERATORE </w:t>
      </w:r>
    </w:p>
    <w:p w:rsidR="004A01AD" w:rsidRPr="00565D94" w:rsidRDefault="00565D94" w:rsidP="00B1689F">
      <w:pPr>
        <w:jc w:val="both"/>
        <w:rPr>
          <w:rFonts w:cstheme="minorHAnsi"/>
        </w:rPr>
      </w:pPr>
      <w:r w:rsidRPr="00985476">
        <w:rPr>
          <w:rFonts w:cstheme="minorHAnsi"/>
          <w:b/>
          <w:bCs/>
        </w:rPr>
        <w:t>Sono</w:t>
      </w:r>
      <w:r w:rsidR="000318E3" w:rsidRPr="00985476">
        <w:rPr>
          <w:rFonts w:cstheme="minorHAnsi"/>
          <w:b/>
          <w:bCs/>
        </w:rPr>
        <w:t xml:space="preserve"> compresi nella quota di partecipazione all’evento</w:t>
      </w:r>
      <w:r w:rsidR="00107F98" w:rsidRPr="00985476">
        <w:rPr>
          <w:rFonts w:cstheme="minorHAnsi"/>
        </w:rPr>
        <w:t xml:space="preserve">: </w:t>
      </w:r>
      <w:r w:rsidR="00107F98" w:rsidRPr="00315AC8">
        <w:rPr>
          <w:rFonts w:cstheme="minorHAnsi"/>
        </w:rPr>
        <w:t>lo spazio espositivo (bancarella 9mq)</w:t>
      </w:r>
      <w:r w:rsidR="0051283D" w:rsidRPr="00315AC8">
        <w:rPr>
          <w:rFonts w:cstheme="minorHAnsi"/>
        </w:rPr>
        <w:t>,</w:t>
      </w:r>
      <w:r w:rsidR="00985476" w:rsidRPr="00315AC8">
        <w:rPr>
          <w:rFonts w:cstheme="minorHAnsi"/>
        </w:rPr>
        <w:t xml:space="preserve"> </w:t>
      </w:r>
      <w:r w:rsidR="00107F98" w:rsidRPr="00315AC8">
        <w:rPr>
          <w:rFonts w:cstheme="minorHAnsi"/>
        </w:rPr>
        <w:t>vetrina frigo standard</w:t>
      </w:r>
      <w:r w:rsidR="00B00581">
        <w:rPr>
          <w:rFonts w:cstheme="minorHAnsi"/>
        </w:rPr>
        <w:t>,</w:t>
      </w:r>
      <w:r w:rsidR="00985476" w:rsidRPr="00315AC8">
        <w:rPr>
          <w:rFonts w:cstheme="minorHAnsi"/>
        </w:rPr>
        <w:t xml:space="preserve"> </w:t>
      </w:r>
      <w:r w:rsidR="00ED78BD" w:rsidRPr="00315AC8">
        <w:t>polizza assicurativa con</w:t>
      </w:r>
      <w:r w:rsidR="00ED78BD" w:rsidRPr="00985476">
        <w:t>tro incendio, furto e responsabilità civile, perizie antincendio</w:t>
      </w:r>
      <w:r w:rsidR="00FC4024">
        <w:t>,</w:t>
      </w:r>
      <w:r w:rsidR="00ED78BD" w:rsidRPr="00985476">
        <w:t xml:space="preserve"> forniture idriche ed elettriche</w:t>
      </w:r>
      <w:r w:rsidR="00107F98" w:rsidRPr="00985476">
        <w:t xml:space="preserve">, </w:t>
      </w:r>
      <w:r w:rsidR="00ED78BD" w:rsidRPr="00985476">
        <w:t>pass espositori e/o pass auto</w:t>
      </w:r>
    </w:p>
    <w:p w:rsidR="00C64352" w:rsidRPr="00BC6152" w:rsidRDefault="000318E3" w:rsidP="00B1689F">
      <w:pPr>
        <w:jc w:val="both"/>
        <w:rPr>
          <w:rFonts w:cstheme="minorHAnsi"/>
          <w:b/>
          <w:bCs/>
        </w:rPr>
      </w:pPr>
      <w:r w:rsidRPr="00BC6152">
        <w:rPr>
          <w:rFonts w:cstheme="minorHAnsi"/>
          <w:b/>
          <w:bCs/>
        </w:rPr>
        <w:t xml:space="preserve">Sono a carico dell’operatore partecipante, che dovrà provvedervi in proprio, le seguenti prestazioni: </w:t>
      </w:r>
    </w:p>
    <w:p w:rsidR="00C64352" w:rsidRPr="00BC6152" w:rsidRDefault="00B54FB4" w:rsidP="00BC6152">
      <w:pPr>
        <w:pStyle w:val="Paragrafoelenco"/>
        <w:numPr>
          <w:ilvl w:val="0"/>
          <w:numId w:val="2"/>
        </w:numPr>
        <w:jc w:val="both"/>
        <w:rPr>
          <w:rFonts w:cstheme="minorHAnsi"/>
          <w:strike/>
        </w:rPr>
      </w:pPr>
      <w:r w:rsidRPr="00B84918">
        <w:rPr>
          <w:rFonts w:cstheme="minorHAnsi"/>
        </w:rPr>
        <w:t>s</w:t>
      </w:r>
      <w:r w:rsidR="000318E3" w:rsidRPr="00B84918">
        <w:rPr>
          <w:rFonts w:cstheme="minorHAnsi"/>
        </w:rPr>
        <w:t>pedizione, trasporto, consegna e sistemazione del proprio materiale promozionale nell’area espositiva, operazioni</w:t>
      </w:r>
      <w:r w:rsidR="000318E3" w:rsidRPr="00BC6152">
        <w:rPr>
          <w:rFonts w:cstheme="minorHAnsi"/>
        </w:rPr>
        <w:t xml:space="preserve"> doganali e pratiche connesse; </w:t>
      </w:r>
    </w:p>
    <w:p w:rsidR="00C64352" w:rsidRPr="00BC6152" w:rsidRDefault="00554F8B" w:rsidP="00BC6152">
      <w:pPr>
        <w:pStyle w:val="Paragrafoelenco"/>
        <w:numPr>
          <w:ilvl w:val="0"/>
          <w:numId w:val="2"/>
        </w:numPr>
        <w:jc w:val="both"/>
        <w:rPr>
          <w:rFonts w:cstheme="minorHAnsi"/>
        </w:rPr>
      </w:pPr>
      <w:r w:rsidRPr="00BC6152">
        <w:rPr>
          <w:rFonts w:cstheme="minorHAnsi"/>
        </w:rPr>
        <w:lastRenderedPageBreak/>
        <w:t>a</w:t>
      </w:r>
      <w:r w:rsidR="000318E3" w:rsidRPr="00BC6152">
        <w:rPr>
          <w:rFonts w:cstheme="minorHAnsi"/>
        </w:rPr>
        <w:t xml:space="preserve">ssicurazioni contro i rischi trasporto, danni e furto dei beni oggetto di esposizione, </w:t>
      </w:r>
      <w:proofErr w:type="spellStart"/>
      <w:r w:rsidR="000318E3" w:rsidRPr="00BF0118">
        <w:rPr>
          <w:rFonts w:cstheme="minorHAnsi"/>
          <w:i/>
          <w:iCs/>
        </w:rPr>
        <w:t>all</w:t>
      </w:r>
      <w:proofErr w:type="spellEnd"/>
      <w:r w:rsidR="000318E3" w:rsidRPr="00BF0118">
        <w:rPr>
          <w:rFonts w:cstheme="minorHAnsi"/>
          <w:i/>
          <w:iCs/>
        </w:rPr>
        <w:t xml:space="preserve"> </w:t>
      </w:r>
      <w:proofErr w:type="spellStart"/>
      <w:r w:rsidR="000318E3" w:rsidRPr="00BF0118">
        <w:rPr>
          <w:rFonts w:cstheme="minorHAnsi"/>
          <w:i/>
          <w:iCs/>
        </w:rPr>
        <w:t>risks</w:t>
      </w:r>
      <w:proofErr w:type="spellEnd"/>
      <w:r w:rsidR="000318E3" w:rsidRPr="00BC6152">
        <w:rPr>
          <w:rFonts w:cstheme="minorHAnsi"/>
        </w:rPr>
        <w:t>, ed eventuali altre assicurazioni richieste</w:t>
      </w:r>
      <w:r w:rsidR="003413E2">
        <w:rPr>
          <w:rFonts w:cstheme="minorHAnsi"/>
        </w:rPr>
        <w:t xml:space="preserve"> dall’organizzazione</w:t>
      </w:r>
      <w:r w:rsidR="000318E3" w:rsidRPr="00BC6152">
        <w:rPr>
          <w:rFonts w:cstheme="minorHAnsi"/>
        </w:rPr>
        <w:t xml:space="preserve">; </w:t>
      </w:r>
    </w:p>
    <w:p w:rsidR="00C64352" w:rsidRPr="00BC6152" w:rsidRDefault="00BF0118" w:rsidP="00BC6152">
      <w:pPr>
        <w:pStyle w:val="Paragrafoelenco"/>
        <w:numPr>
          <w:ilvl w:val="0"/>
          <w:numId w:val="2"/>
        </w:numPr>
        <w:jc w:val="both"/>
        <w:rPr>
          <w:rFonts w:cstheme="minorHAnsi"/>
        </w:rPr>
      </w:pPr>
      <w:r>
        <w:rPr>
          <w:rFonts w:cstheme="minorHAnsi"/>
        </w:rPr>
        <w:t>v</w:t>
      </w:r>
      <w:r w:rsidR="000318E3" w:rsidRPr="00BC6152">
        <w:rPr>
          <w:rFonts w:cstheme="minorHAnsi"/>
        </w:rPr>
        <w:t xml:space="preserve">iaggio, soggiorno e relative prenotazioni. </w:t>
      </w:r>
    </w:p>
    <w:p w:rsidR="00C64352" w:rsidRPr="00BC6152" w:rsidRDefault="000318E3" w:rsidP="00B1689F">
      <w:pPr>
        <w:jc w:val="both"/>
        <w:rPr>
          <w:rFonts w:cstheme="minorHAnsi"/>
          <w:b/>
          <w:bCs/>
        </w:rPr>
      </w:pPr>
      <w:r w:rsidRPr="00BC6152">
        <w:rPr>
          <w:rFonts w:cstheme="minorHAnsi"/>
          <w:b/>
          <w:bCs/>
        </w:rPr>
        <w:t xml:space="preserve">L’operatore ha l’obbligo di: </w:t>
      </w:r>
    </w:p>
    <w:p w:rsidR="006E5624" w:rsidRPr="00BC6152" w:rsidRDefault="000318E3" w:rsidP="00BC6152">
      <w:pPr>
        <w:pStyle w:val="Paragrafoelenco"/>
        <w:numPr>
          <w:ilvl w:val="0"/>
          <w:numId w:val="3"/>
        </w:numPr>
        <w:jc w:val="both"/>
        <w:rPr>
          <w:rFonts w:cstheme="minorHAnsi"/>
        </w:rPr>
      </w:pPr>
      <w:r w:rsidRPr="00BC6152">
        <w:rPr>
          <w:rFonts w:cstheme="minorHAnsi"/>
        </w:rPr>
        <w:t xml:space="preserve">Riconsegnare l’area/stand nelle stesse condizioni in cui lo ha ricevuto. Sono a carico dell’Operatore eventuali danni causati allo stesso; </w:t>
      </w:r>
    </w:p>
    <w:p w:rsidR="006E5624" w:rsidRPr="00BC6152" w:rsidRDefault="000318E3" w:rsidP="00BC6152">
      <w:pPr>
        <w:pStyle w:val="Paragrafoelenco"/>
        <w:numPr>
          <w:ilvl w:val="0"/>
          <w:numId w:val="3"/>
        </w:numPr>
        <w:jc w:val="both"/>
        <w:rPr>
          <w:rFonts w:cstheme="minorHAnsi"/>
        </w:rPr>
      </w:pPr>
      <w:r w:rsidRPr="00BC6152">
        <w:rPr>
          <w:rFonts w:cstheme="minorHAnsi"/>
        </w:rPr>
        <w:t>Rispettare i termini prescritti nelle comunicazioni per le richieste di loghi, diciture, scelta di arredie altre informativ</w:t>
      </w:r>
      <w:r w:rsidR="006E5624" w:rsidRPr="00BC6152">
        <w:rPr>
          <w:rFonts w:cstheme="minorHAnsi"/>
        </w:rPr>
        <w:t>e</w:t>
      </w:r>
      <w:r w:rsidRPr="00BC6152">
        <w:rPr>
          <w:rFonts w:cstheme="minorHAnsi"/>
        </w:rPr>
        <w:t xml:space="preserve">; </w:t>
      </w:r>
    </w:p>
    <w:p w:rsidR="006E5624" w:rsidRPr="00BC6152" w:rsidRDefault="000318E3" w:rsidP="00BC6152">
      <w:pPr>
        <w:pStyle w:val="Paragrafoelenco"/>
        <w:numPr>
          <w:ilvl w:val="0"/>
          <w:numId w:val="3"/>
        </w:numPr>
        <w:jc w:val="both"/>
        <w:rPr>
          <w:rFonts w:cstheme="minorHAnsi"/>
        </w:rPr>
      </w:pPr>
      <w:r w:rsidRPr="00BC6152">
        <w:rPr>
          <w:rFonts w:cstheme="minorHAnsi"/>
        </w:rPr>
        <w:t xml:space="preserve">Promuovere e commercializzare esclusivamente </w:t>
      </w:r>
      <w:r w:rsidR="006E5624" w:rsidRPr="00BC6152">
        <w:rPr>
          <w:rFonts w:cstheme="minorHAnsi"/>
        </w:rPr>
        <w:t>le proprie produzioni agroalimentari</w:t>
      </w:r>
      <w:r w:rsidRPr="00BC6152">
        <w:rPr>
          <w:rFonts w:cstheme="minorHAnsi"/>
        </w:rPr>
        <w:t xml:space="preserve">; </w:t>
      </w:r>
    </w:p>
    <w:p w:rsidR="00747606" w:rsidRPr="00BC6152" w:rsidRDefault="000318E3" w:rsidP="00BC6152">
      <w:pPr>
        <w:pStyle w:val="Paragrafoelenco"/>
        <w:numPr>
          <w:ilvl w:val="0"/>
          <w:numId w:val="3"/>
        </w:numPr>
        <w:jc w:val="both"/>
        <w:rPr>
          <w:rFonts w:cstheme="minorHAnsi"/>
        </w:rPr>
      </w:pPr>
      <w:r w:rsidRPr="00BC6152">
        <w:rPr>
          <w:rFonts w:cstheme="minorHAnsi"/>
        </w:rPr>
        <w:t xml:space="preserve">Presentare personale delegato adeguatamente preparato dal punto di vista professionale e linguistico con buona conoscenza della lingua inglese; </w:t>
      </w:r>
    </w:p>
    <w:p w:rsidR="00C6240E" w:rsidRPr="00BC6152" w:rsidRDefault="000318E3" w:rsidP="00BC6152">
      <w:pPr>
        <w:pStyle w:val="Paragrafoelenco"/>
        <w:numPr>
          <w:ilvl w:val="0"/>
          <w:numId w:val="3"/>
        </w:numPr>
        <w:jc w:val="both"/>
        <w:rPr>
          <w:rFonts w:cstheme="minorHAnsi"/>
        </w:rPr>
      </w:pPr>
      <w:r w:rsidRPr="00BC6152">
        <w:rPr>
          <w:rFonts w:cstheme="minorHAnsi"/>
        </w:rPr>
        <w:t>Non abbandonare la manifestazione e non iniziare lo smontaggio e/o il re imballaggio del materiale promozionale prima della fine della manifestazione</w:t>
      </w:r>
      <w:r w:rsidR="00747606" w:rsidRPr="00BC6152">
        <w:rPr>
          <w:rFonts w:cstheme="minorHAnsi"/>
        </w:rPr>
        <w:t>.</w:t>
      </w:r>
    </w:p>
    <w:p w:rsidR="00891496" w:rsidRPr="00BC6152" w:rsidRDefault="00C00778" w:rsidP="00B1689F">
      <w:pPr>
        <w:jc w:val="both"/>
        <w:rPr>
          <w:rFonts w:cstheme="minorHAnsi"/>
          <w:b/>
          <w:bCs/>
        </w:rPr>
      </w:pPr>
      <w:r w:rsidRPr="00184129">
        <w:rPr>
          <w:rFonts w:cstheme="minorHAnsi"/>
          <w:b/>
          <w:bCs/>
        </w:rPr>
        <w:t xml:space="preserve">AIUTI DI STATO </w:t>
      </w:r>
      <w:r w:rsidRPr="00184129">
        <w:rPr>
          <w:rFonts w:cstheme="minorHAnsi"/>
          <w:b/>
          <w:bCs/>
          <w:i/>
          <w:iCs/>
        </w:rPr>
        <w:t>“DE MINIMIS”</w:t>
      </w:r>
    </w:p>
    <w:p w:rsidR="00C00778" w:rsidRPr="008037B3" w:rsidRDefault="00C00778" w:rsidP="00B1689F">
      <w:pPr>
        <w:jc w:val="both"/>
        <w:rPr>
          <w:rFonts w:cstheme="minorHAnsi"/>
        </w:rPr>
      </w:pPr>
      <w:r w:rsidRPr="008037B3">
        <w:rPr>
          <w:rFonts w:cstheme="minorHAnsi"/>
        </w:rPr>
        <w:t xml:space="preserve">La partecipazione alla manifestazione </w:t>
      </w:r>
      <w:r w:rsidRPr="008037B3">
        <w:rPr>
          <w:rFonts w:cstheme="minorHAnsi"/>
          <w:b/>
          <w:bCs/>
        </w:rPr>
        <w:t xml:space="preserve">Cheese 2023 </w:t>
      </w:r>
      <w:r w:rsidRPr="008037B3">
        <w:rPr>
          <w:rFonts w:cstheme="minorHAnsi"/>
        </w:rPr>
        <w:t>costituisce una agevolazione che sarà concessa alle imprese, nel rispetto della normativa sugli Aiuti di Stato, ed in particolare in applicazione del Regolamento (UE) n.1407/2013 del 18 dicembre 2013 c.d. aiuti “</w:t>
      </w:r>
      <w:r w:rsidRPr="008037B3">
        <w:rPr>
          <w:rFonts w:cstheme="minorHAnsi"/>
          <w:i/>
          <w:iCs/>
        </w:rPr>
        <w:t xml:space="preserve">de </w:t>
      </w:r>
      <w:proofErr w:type="spellStart"/>
      <w:r w:rsidRPr="008037B3">
        <w:rPr>
          <w:rFonts w:cstheme="minorHAnsi"/>
          <w:i/>
          <w:iCs/>
        </w:rPr>
        <w:t>minimis</w:t>
      </w:r>
      <w:proofErr w:type="spellEnd"/>
      <w:r w:rsidRPr="008037B3">
        <w:rPr>
          <w:rFonts w:cstheme="minorHAnsi"/>
        </w:rPr>
        <w:t xml:space="preserve">”. </w:t>
      </w:r>
    </w:p>
    <w:p w:rsidR="00C00778" w:rsidRPr="008037B3" w:rsidRDefault="00C00778" w:rsidP="00B1689F">
      <w:pPr>
        <w:jc w:val="both"/>
        <w:rPr>
          <w:rFonts w:cstheme="minorHAnsi"/>
        </w:rPr>
      </w:pPr>
      <w:r w:rsidRPr="008037B3">
        <w:rPr>
          <w:rFonts w:cstheme="minorHAnsi"/>
        </w:rPr>
        <w:t xml:space="preserve">A seguito dell’obbligo di consultazione preventiva e di implementazione del Registro Nazionale degli Aiuti di Stato, di cui al Regolamento MISE n. 115 del 31 maggio 2017, gli importi relativi alle agevolazioni concesse verranno conseguentemente inseriti nel suddetto Registro. </w:t>
      </w:r>
    </w:p>
    <w:p w:rsidR="00A850FB" w:rsidRPr="008037B3" w:rsidRDefault="000229A2" w:rsidP="006320E4">
      <w:pPr>
        <w:jc w:val="both"/>
        <w:rPr>
          <w:rFonts w:cstheme="minorHAnsi"/>
        </w:rPr>
      </w:pPr>
      <w:r>
        <w:rPr>
          <w:rFonts w:cstheme="minorHAnsi"/>
        </w:rPr>
        <w:t xml:space="preserve">Per la </w:t>
      </w:r>
      <w:r w:rsidRPr="008037B3">
        <w:rPr>
          <w:rFonts w:cstheme="minorHAnsi"/>
        </w:rPr>
        <w:t xml:space="preserve">alla manifestazione </w:t>
      </w:r>
      <w:r w:rsidRPr="008037B3">
        <w:rPr>
          <w:rFonts w:cstheme="minorHAnsi"/>
          <w:b/>
          <w:bCs/>
        </w:rPr>
        <w:t>Cheese 2023</w:t>
      </w:r>
      <w:r w:rsidR="0045450C">
        <w:rPr>
          <w:rFonts w:cstheme="minorHAnsi"/>
          <w:b/>
          <w:bCs/>
        </w:rPr>
        <w:t>, l</w:t>
      </w:r>
      <w:r w:rsidR="00C00778" w:rsidRPr="008037B3">
        <w:rPr>
          <w:rFonts w:cstheme="minorHAnsi"/>
        </w:rPr>
        <w:t>’import</w:t>
      </w:r>
      <w:r w:rsidR="00223C8C" w:rsidRPr="008037B3">
        <w:rPr>
          <w:rFonts w:cstheme="minorHAnsi"/>
        </w:rPr>
        <w:t>o</w:t>
      </w:r>
      <w:r w:rsidR="00C00778" w:rsidRPr="008037B3">
        <w:rPr>
          <w:rFonts w:cstheme="minorHAnsi"/>
        </w:rPr>
        <w:t xml:space="preserve"> per singola impresa, da inserire nel RNA, </w:t>
      </w:r>
      <w:r w:rsidR="006320E4">
        <w:rPr>
          <w:rFonts w:cstheme="minorHAnsi"/>
        </w:rPr>
        <w:t>è stata</w:t>
      </w:r>
      <w:r w:rsidR="00D53867" w:rsidRPr="008037B3">
        <w:rPr>
          <w:rFonts w:cstheme="minorHAnsi"/>
        </w:rPr>
        <w:t xml:space="preserve"> determinata </w:t>
      </w:r>
      <w:r w:rsidR="006320E4">
        <w:rPr>
          <w:rFonts w:cstheme="minorHAnsi"/>
        </w:rPr>
        <w:t xml:space="preserve">in </w:t>
      </w:r>
      <w:r w:rsidR="00CA4D90" w:rsidRPr="00A5509E">
        <w:rPr>
          <w:rFonts w:cstheme="minorHAnsi"/>
        </w:rPr>
        <w:t xml:space="preserve">€ </w:t>
      </w:r>
      <w:r w:rsidR="00CA4D90">
        <w:rPr>
          <w:rFonts w:cstheme="minorHAnsi"/>
        </w:rPr>
        <w:t>600</w:t>
      </w:r>
      <w:r w:rsidR="00CA4D90" w:rsidRPr="00A5509E">
        <w:rPr>
          <w:rFonts w:cstheme="minorHAnsi"/>
        </w:rPr>
        <w:t>,00</w:t>
      </w:r>
      <w:r w:rsidR="00CA4D90">
        <w:rPr>
          <w:rFonts w:cstheme="minorHAnsi"/>
        </w:rPr>
        <w:t xml:space="preserve"> + IVA</w:t>
      </w:r>
      <w:r w:rsidR="006320E4">
        <w:rPr>
          <w:rFonts w:cstheme="minorHAnsi"/>
        </w:rPr>
        <w:t xml:space="preserve"> </w:t>
      </w:r>
      <w:r w:rsidR="00C00778" w:rsidRPr="008037B3">
        <w:rPr>
          <w:rFonts w:cstheme="minorHAnsi"/>
        </w:rPr>
        <w:t>in funzione della tipologia di evento, d</w:t>
      </w:r>
      <w:r w:rsidR="00A850FB" w:rsidRPr="008037B3">
        <w:rPr>
          <w:rFonts w:cstheme="minorHAnsi"/>
        </w:rPr>
        <w:t>ei</w:t>
      </w:r>
      <w:r w:rsidR="00C00778" w:rsidRPr="008037B3">
        <w:rPr>
          <w:rFonts w:cstheme="minorHAnsi"/>
        </w:rPr>
        <w:t xml:space="preserve"> parametri di costo sostenuti dal Dipartimento, </w:t>
      </w:r>
      <w:r w:rsidR="00A850FB" w:rsidRPr="008037B3">
        <w:rPr>
          <w:rFonts w:cstheme="minorHAnsi"/>
        </w:rPr>
        <w:t xml:space="preserve">della </w:t>
      </w:r>
      <w:r w:rsidR="00C00778" w:rsidRPr="008037B3">
        <w:rPr>
          <w:rFonts w:cstheme="minorHAnsi"/>
        </w:rPr>
        <w:t>tipologi</w:t>
      </w:r>
      <w:r w:rsidR="00A850FB" w:rsidRPr="008037B3">
        <w:rPr>
          <w:rFonts w:cstheme="minorHAnsi"/>
        </w:rPr>
        <w:t>a</w:t>
      </w:r>
      <w:r w:rsidR="00C00778" w:rsidRPr="008037B3">
        <w:rPr>
          <w:rFonts w:cstheme="minorHAnsi"/>
        </w:rPr>
        <w:t xml:space="preserve"> di spazi, </w:t>
      </w:r>
      <w:r w:rsidR="00A850FB" w:rsidRPr="008037B3">
        <w:rPr>
          <w:rFonts w:cstheme="minorHAnsi"/>
        </w:rPr>
        <w:t xml:space="preserve">delle </w:t>
      </w:r>
      <w:r w:rsidR="00C00778" w:rsidRPr="008037B3">
        <w:rPr>
          <w:rFonts w:cstheme="minorHAnsi"/>
        </w:rPr>
        <w:t>giornate di presenza</w:t>
      </w:r>
      <w:r w:rsidR="00257CC3">
        <w:rPr>
          <w:rFonts w:cstheme="minorHAnsi"/>
        </w:rPr>
        <w:t xml:space="preserve"> (quattro giornate</w:t>
      </w:r>
      <w:r w:rsidR="00CA4D90">
        <w:rPr>
          <w:rFonts w:cstheme="minorHAnsi"/>
        </w:rPr>
        <w:t xml:space="preserve"> dal</w:t>
      </w:r>
      <w:r w:rsidR="00257CC3">
        <w:rPr>
          <w:rFonts w:cstheme="minorHAnsi"/>
        </w:rPr>
        <w:t xml:space="preserve"> </w:t>
      </w:r>
      <w:r w:rsidR="00473232" w:rsidRPr="008037B3">
        <w:rPr>
          <w:rFonts w:cstheme="minorHAnsi"/>
        </w:rPr>
        <w:t>15</w:t>
      </w:r>
      <w:r w:rsidR="00257CC3">
        <w:rPr>
          <w:rFonts w:cstheme="minorHAnsi"/>
        </w:rPr>
        <w:t xml:space="preserve"> al </w:t>
      </w:r>
      <w:r w:rsidR="00473232" w:rsidRPr="008037B3">
        <w:rPr>
          <w:rFonts w:cstheme="minorHAnsi"/>
        </w:rPr>
        <w:t>18 settembre 2023</w:t>
      </w:r>
      <w:r w:rsidR="00257CC3">
        <w:rPr>
          <w:rFonts w:cstheme="minorHAnsi"/>
        </w:rPr>
        <w:t>)</w:t>
      </w:r>
      <w:r w:rsidR="00473232" w:rsidRPr="008037B3">
        <w:rPr>
          <w:rFonts w:cstheme="minorHAnsi"/>
        </w:rPr>
        <w:t>.</w:t>
      </w:r>
    </w:p>
    <w:p w:rsidR="00473232" w:rsidRPr="008037B3" w:rsidRDefault="00473232" w:rsidP="00B1689F">
      <w:pPr>
        <w:jc w:val="both"/>
        <w:rPr>
          <w:rFonts w:cstheme="minorHAnsi"/>
        </w:rPr>
      </w:pPr>
      <w:r w:rsidRPr="008037B3">
        <w:rPr>
          <w:rFonts w:cstheme="minorHAnsi"/>
        </w:rPr>
        <w:t>Si evidenzia che l</w:t>
      </w:r>
      <w:r w:rsidR="00C00778" w:rsidRPr="008037B3">
        <w:rPr>
          <w:rFonts w:cstheme="minorHAnsi"/>
        </w:rPr>
        <w:t>’importo massimo delle agevolazioni in regime “</w:t>
      </w:r>
      <w:r w:rsidR="00C00778" w:rsidRPr="008037B3">
        <w:rPr>
          <w:rFonts w:cstheme="minorHAnsi"/>
          <w:i/>
          <w:iCs/>
        </w:rPr>
        <w:t xml:space="preserve">de </w:t>
      </w:r>
      <w:proofErr w:type="spellStart"/>
      <w:r w:rsidR="00C00778" w:rsidRPr="008037B3">
        <w:rPr>
          <w:rFonts w:cstheme="minorHAnsi"/>
          <w:i/>
          <w:iCs/>
        </w:rPr>
        <w:t>minimis</w:t>
      </w:r>
      <w:proofErr w:type="spellEnd"/>
      <w:r w:rsidR="00C00778" w:rsidRPr="008037B3">
        <w:rPr>
          <w:rFonts w:cstheme="minorHAnsi"/>
        </w:rPr>
        <w:t xml:space="preserve">” </w:t>
      </w:r>
      <w:r w:rsidRPr="008037B3">
        <w:rPr>
          <w:rFonts w:cstheme="minorHAnsi"/>
        </w:rPr>
        <w:t>concedibili</w:t>
      </w:r>
      <w:r w:rsidR="00C00778" w:rsidRPr="008037B3">
        <w:rPr>
          <w:rFonts w:cstheme="minorHAnsi"/>
        </w:rPr>
        <w:t xml:space="preserve"> ad una medesima impresa in un triennio (l’esercizio finanziario in corso e i due precedenti), senza la preventiva notifica ed autorizzazione da parte della Commissione Europea e senza che ciò possa pregiudicare le condizioni di concorrenza tra le imprese, è pari a 200.000 euro. </w:t>
      </w:r>
    </w:p>
    <w:p w:rsidR="000A7EA1" w:rsidRPr="008037B3" w:rsidRDefault="000A7EA1" w:rsidP="00B1689F">
      <w:pPr>
        <w:jc w:val="both"/>
        <w:rPr>
          <w:rFonts w:cstheme="minorHAnsi"/>
        </w:rPr>
      </w:pPr>
      <w:r w:rsidRPr="008037B3">
        <w:rPr>
          <w:rFonts w:cstheme="minorHAnsi"/>
        </w:rPr>
        <w:t xml:space="preserve">La </w:t>
      </w:r>
      <w:r w:rsidRPr="008037B3">
        <w:rPr>
          <w:rFonts w:cstheme="minorHAnsi"/>
          <w:u w:val="single"/>
        </w:rPr>
        <w:t>consultazione preventiva</w:t>
      </w:r>
      <w:r w:rsidRPr="008037B3">
        <w:rPr>
          <w:rFonts w:cstheme="minorHAnsi"/>
        </w:rPr>
        <w:t>, per singola impresa</w:t>
      </w:r>
      <w:r w:rsidR="00F64883" w:rsidRPr="008037B3">
        <w:rPr>
          <w:rFonts w:cstheme="minorHAnsi"/>
        </w:rPr>
        <w:t>, sarà effettuata d’ufficio</w:t>
      </w:r>
      <w:r w:rsidR="00A27794" w:rsidRPr="008037B3">
        <w:rPr>
          <w:rFonts w:cstheme="minorHAnsi"/>
        </w:rPr>
        <w:t xml:space="preserve"> tramite interrogazione del Registro nazionale Aiuti di Stato</w:t>
      </w:r>
      <w:r w:rsidR="00F64883" w:rsidRPr="008037B3">
        <w:rPr>
          <w:rFonts w:cstheme="minorHAnsi"/>
        </w:rPr>
        <w:t>.</w:t>
      </w:r>
    </w:p>
    <w:p w:rsidR="00CB7710" w:rsidRPr="008037B3" w:rsidRDefault="00C00778" w:rsidP="00B1689F">
      <w:pPr>
        <w:jc w:val="both"/>
        <w:rPr>
          <w:rFonts w:cstheme="minorHAnsi"/>
        </w:rPr>
      </w:pPr>
      <w:r w:rsidRPr="008037B3">
        <w:rPr>
          <w:rFonts w:cstheme="minorHAnsi"/>
        </w:rPr>
        <w:t xml:space="preserve">In caso di </w:t>
      </w:r>
      <w:r w:rsidR="00F64883" w:rsidRPr="008037B3">
        <w:rPr>
          <w:rFonts w:cstheme="minorHAnsi"/>
        </w:rPr>
        <w:t xml:space="preserve">verifica di </w:t>
      </w:r>
      <w:r w:rsidRPr="008037B3">
        <w:rPr>
          <w:rFonts w:cstheme="minorHAnsi"/>
        </w:rPr>
        <w:t>superamento delle soglie predette, l’agevolazione suindicata non potrà essere concessa, e pertanto comporterà l’impossibilità di partecipazione all’evento da parte dell’impresa beneficiaria.</w:t>
      </w:r>
    </w:p>
    <w:p w:rsidR="00AA7B77" w:rsidRDefault="00C00778" w:rsidP="00B1689F">
      <w:pPr>
        <w:jc w:val="both"/>
        <w:rPr>
          <w:rFonts w:cstheme="minorHAnsi"/>
        </w:rPr>
      </w:pPr>
      <w:r w:rsidRPr="008037B3">
        <w:rPr>
          <w:rFonts w:cstheme="minorHAnsi"/>
        </w:rPr>
        <w:t>Si fa presente che ciascuna impresa può monitorare l’importo delle agevolazioni in regime “</w:t>
      </w:r>
      <w:r w:rsidRPr="004A01AD">
        <w:rPr>
          <w:rFonts w:cstheme="minorHAnsi"/>
          <w:i/>
          <w:iCs/>
        </w:rPr>
        <w:t xml:space="preserve">de </w:t>
      </w:r>
      <w:proofErr w:type="spellStart"/>
      <w:r w:rsidRPr="004A01AD">
        <w:rPr>
          <w:rFonts w:cstheme="minorHAnsi"/>
          <w:i/>
          <w:iCs/>
        </w:rPr>
        <w:t>minimis</w:t>
      </w:r>
      <w:proofErr w:type="spellEnd"/>
      <w:r w:rsidRPr="008037B3">
        <w:rPr>
          <w:rFonts w:cstheme="minorHAnsi"/>
        </w:rPr>
        <w:t>” di cui ha beneficiato a far data dal 12.08.2017, sul sito del Registro Nazionale degli Aiuti di Stato nella sezione Trasparenza</w:t>
      </w:r>
      <w:r w:rsidR="002762C5">
        <w:rPr>
          <w:rFonts w:cstheme="minorHAnsi"/>
        </w:rPr>
        <w:t xml:space="preserve"> </w:t>
      </w:r>
      <w:r w:rsidRPr="008037B3">
        <w:rPr>
          <w:rFonts w:cstheme="minorHAnsi"/>
        </w:rPr>
        <w:t>al</w:t>
      </w:r>
      <w:r w:rsidR="002762C5">
        <w:rPr>
          <w:rFonts w:cstheme="minorHAnsi"/>
        </w:rPr>
        <w:t xml:space="preserve"> </w:t>
      </w:r>
      <w:r w:rsidRPr="008037B3">
        <w:rPr>
          <w:rFonts w:cstheme="minorHAnsi"/>
        </w:rPr>
        <w:t>seguente</w:t>
      </w:r>
      <w:r w:rsidR="002762C5">
        <w:rPr>
          <w:rFonts w:cstheme="minorHAnsi"/>
        </w:rPr>
        <w:t xml:space="preserve"> </w:t>
      </w:r>
      <w:r w:rsidRPr="008037B3">
        <w:rPr>
          <w:rFonts w:cstheme="minorHAnsi"/>
        </w:rPr>
        <w:t>link:</w:t>
      </w:r>
    </w:p>
    <w:p w:rsidR="00CB7710" w:rsidRPr="008037B3" w:rsidRDefault="00C00778" w:rsidP="00B1689F">
      <w:pPr>
        <w:jc w:val="both"/>
        <w:rPr>
          <w:rFonts w:cstheme="minorHAnsi"/>
        </w:rPr>
      </w:pPr>
      <w:r w:rsidRPr="008037B3">
        <w:rPr>
          <w:rFonts w:cstheme="minorHAnsi"/>
        </w:rPr>
        <w:t xml:space="preserve">https://www.rna.gov.it/RegistroNazionaleTrasparenza/faces/pages/TrasparenzaAiuto.jspx </w:t>
      </w:r>
    </w:p>
    <w:p w:rsidR="004B0280" w:rsidRPr="002562AD" w:rsidRDefault="004B0280" w:rsidP="00B1689F">
      <w:pPr>
        <w:jc w:val="both"/>
        <w:rPr>
          <w:rFonts w:cstheme="minorHAnsi"/>
          <w:b/>
          <w:bCs/>
        </w:rPr>
      </w:pPr>
      <w:r w:rsidRPr="002562AD">
        <w:rPr>
          <w:rFonts w:cstheme="minorHAnsi"/>
          <w:b/>
          <w:bCs/>
        </w:rPr>
        <w:t>INFORMATIVA E CONSENSO AI SENSI ART. 13 DEL REGOLAMENTO UE/679/2016 - REGOLAMENTO EUROPEO IN MATERIA DI PROTEZIONE DEI DATI PERSONALI</w:t>
      </w:r>
    </w:p>
    <w:p w:rsidR="004B61FE" w:rsidRPr="008037B3" w:rsidRDefault="004B0280" w:rsidP="00430B5D">
      <w:pPr>
        <w:spacing w:line="240" w:lineRule="auto"/>
        <w:jc w:val="both"/>
        <w:rPr>
          <w:rFonts w:cstheme="minorHAnsi"/>
        </w:rPr>
      </w:pPr>
      <w:r w:rsidRPr="008037B3">
        <w:rPr>
          <w:rFonts w:cstheme="minorHAnsi"/>
        </w:rPr>
        <w:t xml:space="preserve">Per la richiesta di partecipazione </w:t>
      </w:r>
      <w:r w:rsidR="004A094F" w:rsidRPr="008037B3">
        <w:rPr>
          <w:rFonts w:cstheme="minorHAnsi"/>
        </w:rPr>
        <w:t xml:space="preserve">alla manifestazione </w:t>
      </w:r>
      <w:r w:rsidR="004A094F" w:rsidRPr="008037B3">
        <w:rPr>
          <w:rFonts w:cstheme="minorHAnsi"/>
          <w:b/>
          <w:bCs/>
        </w:rPr>
        <w:t>Cheese 2023</w:t>
      </w:r>
      <w:r w:rsidRPr="008037B3">
        <w:rPr>
          <w:rFonts w:cstheme="minorHAnsi"/>
        </w:rPr>
        <w:t xml:space="preserve">, nonché per la conferma di adesione </w:t>
      </w:r>
      <w:r w:rsidR="004B61FE" w:rsidRPr="008037B3">
        <w:rPr>
          <w:rFonts w:cstheme="minorHAnsi"/>
        </w:rPr>
        <w:t>alla stessa</w:t>
      </w:r>
      <w:r w:rsidRPr="008037B3">
        <w:rPr>
          <w:rFonts w:cstheme="minorHAnsi"/>
        </w:rPr>
        <w:t xml:space="preserve">, è richiesto agli operatori di fornire dati e informazioni, anche sotto forma documentale, che rientrano nell’ambito di applicazione della normativa vigente in materia di protezione dei dati personali. </w:t>
      </w:r>
    </w:p>
    <w:p w:rsidR="004B61FE" w:rsidRPr="008037B3" w:rsidRDefault="004B0280" w:rsidP="00430B5D">
      <w:pPr>
        <w:spacing w:line="240" w:lineRule="auto"/>
        <w:jc w:val="both"/>
        <w:rPr>
          <w:rFonts w:cstheme="minorHAnsi"/>
        </w:rPr>
      </w:pPr>
      <w:r w:rsidRPr="008037B3">
        <w:rPr>
          <w:rFonts w:cstheme="minorHAnsi"/>
        </w:rPr>
        <w:lastRenderedPageBreak/>
        <w:t xml:space="preserve">Ai sensi dell'articolo 13 del Regolamento UE/679/2016 il Dipartimento tratterà i dati personali in modo lecito, corretto e trasparente. In relazione alle finalità del trattamento dei dati forniti si precisa che: </w:t>
      </w:r>
    </w:p>
    <w:p w:rsidR="00F85FC1" w:rsidRPr="002562AD" w:rsidRDefault="004B61FE" w:rsidP="00430B5D">
      <w:pPr>
        <w:pStyle w:val="Paragrafoelenco"/>
        <w:numPr>
          <w:ilvl w:val="0"/>
          <w:numId w:val="4"/>
        </w:numPr>
        <w:spacing w:line="240" w:lineRule="auto"/>
        <w:jc w:val="both"/>
        <w:rPr>
          <w:rFonts w:cstheme="minorHAnsi"/>
        </w:rPr>
      </w:pPr>
      <w:r w:rsidRPr="002562AD">
        <w:rPr>
          <w:rFonts w:cstheme="minorHAnsi"/>
        </w:rPr>
        <w:t>i</w:t>
      </w:r>
      <w:r w:rsidR="004B0280" w:rsidRPr="002562AD">
        <w:rPr>
          <w:rFonts w:cstheme="minorHAnsi"/>
        </w:rPr>
        <w:t xml:space="preserve"> dati forniti vengono raccolti e trattati dalla Regione Calabria - Dipartimento </w:t>
      </w:r>
      <w:r w:rsidRPr="002562AD">
        <w:rPr>
          <w:rFonts w:cstheme="minorHAnsi"/>
        </w:rPr>
        <w:t>Agricoltura, Risorse Agroalimentari e Forestazione</w:t>
      </w:r>
      <w:r w:rsidR="004B0280" w:rsidRPr="002562AD">
        <w:rPr>
          <w:rFonts w:cstheme="minorHAnsi"/>
        </w:rPr>
        <w:t xml:space="preserve">, per verificare la sussistenza dei requisiti richiesti dalla legge ai fini della adesione all’evento </w:t>
      </w:r>
      <w:r w:rsidR="00F85FC1" w:rsidRPr="002562AD">
        <w:rPr>
          <w:rFonts w:cstheme="minorHAnsi"/>
        </w:rPr>
        <w:t>in oggetto</w:t>
      </w:r>
      <w:r w:rsidR="004B0280" w:rsidRPr="002562AD">
        <w:rPr>
          <w:rFonts w:cstheme="minorHAnsi"/>
        </w:rPr>
        <w:t xml:space="preserve"> e, in particolare, ai fini della verifica dell’assenza dei motivi di esclusione, del possesso di eventuali criteri di selezione individuati nell’avviso di partecipazione; </w:t>
      </w:r>
    </w:p>
    <w:p w:rsidR="0093328F" w:rsidRPr="002562AD" w:rsidRDefault="00F85FC1" w:rsidP="00430B5D">
      <w:pPr>
        <w:pStyle w:val="Paragrafoelenco"/>
        <w:numPr>
          <w:ilvl w:val="0"/>
          <w:numId w:val="4"/>
        </w:numPr>
        <w:spacing w:line="240" w:lineRule="auto"/>
        <w:jc w:val="both"/>
        <w:rPr>
          <w:rFonts w:cstheme="minorHAnsi"/>
        </w:rPr>
      </w:pPr>
      <w:r w:rsidRPr="002562AD">
        <w:rPr>
          <w:rFonts w:cstheme="minorHAnsi"/>
        </w:rPr>
        <w:t>i</w:t>
      </w:r>
      <w:r w:rsidR="004B0280" w:rsidRPr="002562AD">
        <w:rPr>
          <w:rFonts w:cstheme="minorHAnsi"/>
        </w:rPr>
        <w:t xml:space="preserve"> dati vengono acquisiti anche ai fini degli adempimenti contabili ed il pagamento della quota di partecipazione</w:t>
      </w:r>
      <w:r w:rsidR="0093328F" w:rsidRPr="002562AD">
        <w:rPr>
          <w:rFonts w:cstheme="minorHAnsi"/>
        </w:rPr>
        <w:t>;</w:t>
      </w:r>
    </w:p>
    <w:p w:rsidR="0093328F" w:rsidRPr="002562AD" w:rsidRDefault="0093328F" w:rsidP="00430B5D">
      <w:pPr>
        <w:pStyle w:val="Paragrafoelenco"/>
        <w:numPr>
          <w:ilvl w:val="0"/>
          <w:numId w:val="4"/>
        </w:numPr>
        <w:spacing w:line="240" w:lineRule="auto"/>
        <w:jc w:val="both"/>
        <w:rPr>
          <w:rFonts w:cstheme="minorHAnsi"/>
        </w:rPr>
      </w:pPr>
      <w:r w:rsidRPr="002562AD">
        <w:rPr>
          <w:rFonts w:cstheme="minorHAnsi"/>
        </w:rPr>
        <w:t>l</w:t>
      </w:r>
      <w:r w:rsidR="004B0280" w:rsidRPr="002562AD">
        <w:rPr>
          <w:rFonts w:cstheme="minorHAnsi"/>
        </w:rPr>
        <w:t xml:space="preserve">’operatore è tenuto a fornire i dati al Dipartimento, in ragione degli obblighi derivanti dalla normativa in materia di aiuti in regime </w:t>
      </w:r>
      <w:r w:rsidR="004B0280" w:rsidRPr="002562AD">
        <w:rPr>
          <w:rFonts w:cstheme="minorHAnsi"/>
          <w:i/>
          <w:iCs/>
        </w:rPr>
        <w:t xml:space="preserve">de </w:t>
      </w:r>
      <w:proofErr w:type="spellStart"/>
      <w:r w:rsidR="004B0280" w:rsidRPr="002562AD">
        <w:rPr>
          <w:rFonts w:cstheme="minorHAnsi"/>
          <w:i/>
          <w:iCs/>
        </w:rPr>
        <w:t>minimis</w:t>
      </w:r>
      <w:proofErr w:type="spellEnd"/>
      <w:r w:rsidR="004B0280" w:rsidRPr="002562AD">
        <w:rPr>
          <w:rFonts w:cstheme="minorHAnsi"/>
        </w:rPr>
        <w:t xml:space="preserve">, il rifiuto di fornire i dati richiesti, potrebbe determinare, a seconda dei casi, l’impossibilità di ammettere l’operatore a partecipare alla iniziativa richiesta. </w:t>
      </w:r>
    </w:p>
    <w:p w:rsidR="0093328F" w:rsidRPr="002562AD" w:rsidRDefault="0093328F" w:rsidP="00430B5D">
      <w:pPr>
        <w:pStyle w:val="Paragrafoelenco"/>
        <w:numPr>
          <w:ilvl w:val="0"/>
          <w:numId w:val="4"/>
        </w:numPr>
        <w:spacing w:line="240" w:lineRule="auto"/>
        <w:jc w:val="both"/>
        <w:rPr>
          <w:rFonts w:cstheme="minorHAnsi"/>
        </w:rPr>
      </w:pPr>
      <w:r w:rsidRPr="002562AD">
        <w:rPr>
          <w:rFonts w:cstheme="minorHAnsi"/>
        </w:rPr>
        <w:t>i</w:t>
      </w:r>
      <w:r w:rsidR="004B0280" w:rsidRPr="002562AD">
        <w:rPr>
          <w:rFonts w:cstheme="minorHAnsi"/>
        </w:rPr>
        <w:t xml:space="preserve"> dati oggetto di trattamento per le finalità sopra specificate sono della seguente natura: dati personali comuni (es. dati anagrafici).</w:t>
      </w:r>
    </w:p>
    <w:p w:rsidR="00BB6908" w:rsidRPr="008037B3" w:rsidRDefault="004B0280" w:rsidP="00430B5D">
      <w:pPr>
        <w:spacing w:line="240" w:lineRule="auto"/>
        <w:jc w:val="both"/>
        <w:rPr>
          <w:rFonts w:cstheme="minorHAnsi"/>
        </w:rPr>
      </w:pPr>
      <w:r w:rsidRPr="008037B3">
        <w:rPr>
          <w:rFonts w:cstheme="minorHAnsi"/>
        </w:rPr>
        <w:t xml:space="preserve">Il titolare del trattamento è Regione Calabria (dati di </w:t>
      </w:r>
      <w:r w:rsidRPr="003E706F">
        <w:rPr>
          <w:rFonts w:cstheme="minorHAnsi"/>
        </w:rPr>
        <w:t>contatto</w:t>
      </w:r>
      <w:r w:rsidR="005C4C69" w:rsidRPr="003E706F">
        <w:rPr>
          <w:rFonts w:cstheme="minorHAnsi"/>
        </w:rPr>
        <w:t xml:space="preserve"> per effetto di delega</w:t>
      </w:r>
      <w:r w:rsidRPr="003E706F">
        <w:rPr>
          <w:rFonts w:cstheme="minorHAnsi"/>
        </w:rPr>
        <w:t>: Viale Europa snc - Catanzaro (</w:t>
      </w:r>
      <w:hyperlink r:id="rId6" w:history="1">
        <w:r w:rsidR="00BB6908" w:rsidRPr="003E706F">
          <w:rPr>
            <w:rStyle w:val="Collegamentoipertestuale"/>
            <w:rFonts w:cstheme="minorHAnsi"/>
          </w:rPr>
          <w:t>dipartimento.agricoltura@pec.regione.calabria.it</w:t>
        </w:r>
      </w:hyperlink>
      <w:r w:rsidRPr="003E706F">
        <w:rPr>
          <w:rFonts w:cstheme="minorHAnsi"/>
        </w:rPr>
        <w:t>).</w:t>
      </w:r>
    </w:p>
    <w:p w:rsidR="00BB6908" w:rsidRPr="008037B3" w:rsidRDefault="004B0280" w:rsidP="00430B5D">
      <w:pPr>
        <w:spacing w:line="240" w:lineRule="auto"/>
        <w:jc w:val="both"/>
        <w:rPr>
          <w:rFonts w:cstheme="minorHAnsi"/>
        </w:rPr>
      </w:pPr>
      <w:r w:rsidRPr="008037B3">
        <w:rPr>
          <w:rFonts w:cstheme="minorHAnsi"/>
        </w:rPr>
        <w:t xml:space="preserve">I dati personali saranno trattati dal personale autorizzato con modalità manuale e informatizzata. I dati raccolti potranno essere comunicati a: </w:t>
      </w:r>
    </w:p>
    <w:p w:rsidR="00826975" w:rsidRPr="008037B3" w:rsidRDefault="004B0280" w:rsidP="00430B5D">
      <w:pPr>
        <w:pStyle w:val="Paragrafoelenco"/>
        <w:numPr>
          <w:ilvl w:val="0"/>
          <w:numId w:val="1"/>
        </w:numPr>
        <w:spacing w:line="240" w:lineRule="auto"/>
        <w:jc w:val="both"/>
        <w:rPr>
          <w:rFonts w:cstheme="minorHAnsi"/>
        </w:rPr>
      </w:pPr>
      <w:r w:rsidRPr="008037B3">
        <w:rPr>
          <w:rFonts w:cstheme="minorHAnsi"/>
        </w:rPr>
        <w:t>Soggetti anche esterni alla Regione Calabria, i cui nominativi saranno per ogni evento a disposizione degli interessati, per i necessari adempimenti contrattuali, amministrativi, statistici (in forma anonima), promozionali (catalogo e informazione per il pubblico e la stampa) e marketing al fine del buon esito della manifestazione;</w:t>
      </w:r>
    </w:p>
    <w:p w:rsidR="004A69A3" w:rsidRPr="008037B3" w:rsidRDefault="004A69A3" w:rsidP="00430B5D">
      <w:pPr>
        <w:pStyle w:val="Paragrafoelenco"/>
        <w:numPr>
          <w:ilvl w:val="0"/>
          <w:numId w:val="1"/>
        </w:numPr>
        <w:spacing w:line="240" w:lineRule="auto"/>
        <w:jc w:val="both"/>
        <w:rPr>
          <w:rFonts w:cstheme="minorHAnsi"/>
        </w:rPr>
      </w:pPr>
      <w:r w:rsidRPr="008037B3">
        <w:rPr>
          <w:rFonts w:cstheme="minorHAnsi"/>
        </w:rPr>
        <w:t xml:space="preserve">Enti ed Amministrazioni cui i dati potranno essere comunicati per adempimenti procedimentali o in adempimento agli obblighi di legge che impongono la trasparenza amministrativa. </w:t>
      </w:r>
    </w:p>
    <w:p w:rsidR="00826975" w:rsidRPr="008037B3" w:rsidRDefault="004A69A3" w:rsidP="0077023E">
      <w:pPr>
        <w:spacing w:line="240" w:lineRule="auto"/>
        <w:jc w:val="both"/>
        <w:rPr>
          <w:rFonts w:cstheme="minorHAnsi"/>
        </w:rPr>
      </w:pPr>
      <w:r w:rsidRPr="008037B3">
        <w:rPr>
          <w:rFonts w:cstheme="minorHAnsi"/>
        </w:rPr>
        <w:t>Il periodo di conservazione dei dati è di 10 anni dalla conclusione dell’evento oggetto di iscrizione. Diritti dell’operatore/interessato: Per “interessato” si intende qualsiasi persona fisica i cui dati sono stati trasferiti dall’operatore al Dipartimento. All’interessato è riconosciuto il diritto di accedere ai dati personali che lo riguardano, di chiederne la rettifica, la limitazione o la cancellazione se incompleti, erronei o raccolti in violazione della legge, nonché di opporsi al loro trattamento per motivi legittimi rivolgendo le richieste al Responsabile della protezione dei dati (rpd@pec.regione.calabria.it). Può inoltre proporre reclamo al Garante per la protezione dei dati personali, come previsto dall'art. 77 del Regolamento stesso, o adire le opportune sedi giudiziarie (art. 79 del Regolamento). Con la domanda di partecipazione e/o conferma di partecipazione il legale rappresentante/procuratore dell’operatore prende atto espressamente del trattamento come sopra definito dei dati personali che lo riguardano. L’operatore si impegna ad adempiere agli obblighi di informativa e di consenso, ove necessario, nei confronti delle persone fisiche (interessati) di cui sono forniti dati personali nell’ambito della procedura di iscrizione, per quanto concerne il trattamento dei loro Dati personali da parte della Regione Calabria per le finalità sopra descritte.</w:t>
      </w:r>
    </w:p>
    <w:p w:rsidR="003C3050" w:rsidRPr="002562AD" w:rsidRDefault="003C3050" w:rsidP="00B1689F">
      <w:pPr>
        <w:jc w:val="both"/>
        <w:rPr>
          <w:rFonts w:cstheme="minorHAnsi"/>
          <w:b/>
          <w:bCs/>
        </w:rPr>
      </w:pPr>
      <w:r w:rsidRPr="002562AD">
        <w:rPr>
          <w:rFonts w:cstheme="minorHAnsi"/>
          <w:b/>
          <w:bCs/>
        </w:rPr>
        <w:t xml:space="preserve">ESONERO RESPONSABILITA’ </w:t>
      </w:r>
    </w:p>
    <w:p w:rsidR="003C3050" w:rsidRPr="008037B3" w:rsidRDefault="003C3050" w:rsidP="0077023E">
      <w:pPr>
        <w:spacing w:after="0" w:line="240" w:lineRule="auto"/>
        <w:jc w:val="both"/>
        <w:rPr>
          <w:rFonts w:cstheme="minorHAnsi"/>
        </w:rPr>
      </w:pPr>
      <w:r w:rsidRPr="008037B3">
        <w:rPr>
          <w:rFonts w:cstheme="minorHAnsi"/>
        </w:rPr>
        <w:t xml:space="preserve">L’operatore esonera il Dipartimento da qualsivoglia responsabilità per eventuali danni ad esso derivanti generati da cause di forza maggiore o comunque da cause indipendenti la volontà del Dipartimento. </w:t>
      </w:r>
    </w:p>
    <w:p w:rsidR="003C3050" w:rsidRPr="008037B3" w:rsidRDefault="003C3050" w:rsidP="0077023E">
      <w:pPr>
        <w:spacing w:after="0" w:line="240" w:lineRule="auto"/>
        <w:jc w:val="both"/>
        <w:rPr>
          <w:rFonts w:cstheme="minorHAnsi"/>
        </w:rPr>
      </w:pPr>
      <w:r w:rsidRPr="008037B3">
        <w:rPr>
          <w:rFonts w:cstheme="minorHAnsi"/>
        </w:rPr>
        <w:t xml:space="preserve">Il Dipartimento è altresì esonerato da responsabilità per danni a persone e a cose che l’operatore, o suoi fornitori, possano provocare nei locali adibiti allo svolgimento dell’iniziativa. </w:t>
      </w:r>
    </w:p>
    <w:p w:rsidR="0077023E" w:rsidRDefault="001F3B0D" w:rsidP="00B1689F">
      <w:pPr>
        <w:jc w:val="both"/>
        <w:rPr>
          <w:rFonts w:cstheme="minorHAnsi"/>
          <w:b/>
          <w:bCs/>
          <w:sz w:val="20"/>
          <w:szCs w:val="20"/>
          <w:u w:val="single"/>
        </w:rPr>
      </w:pPr>
      <w:r>
        <w:rPr>
          <w:rFonts w:cstheme="minorHAnsi"/>
          <w:b/>
          <w:bCs/>
          <w:sz w:val="20"/>
          <w:szCs w:val="20"/>
          <w:u w:val="single"/>
        </w:rPr>
        <w:t xml:space="preserve">Per informazioni Alessandra Celi: </w:t>
      </w:r>
      <w:hyperlink r:id="rId7" w:history="1">
        <w:r w:rsidRPr="00732E0F">
          <w:rPr>
            <w:rStyle w:val="Collegamentoipertestuale"/>
            <w:rFonts w:cstheme="minorHAnsi"/>
            <w:b/>
            <w:bCs/>
            <w:sz w:val="20"/>
            <w:szCs w:val="20"/>
          </w:rPr>
          <w:t>a.celi@regione.calabria.it</w:t>
        </w:r>
      </w:hyperlink>
      <w:r>
        <w:rPr>
          <w:rFonts w:cstheme="minorHAnsi"/>
          <w:b/>
          <w:bCs/>
          <w:sz w:val="20"/>
          <w:szCs w:val="20"/>
          <w:u w:val="single"/>
        </w:rPr>
        <w:t xml:space="preserve">;  </w:t>
      </w:r>
      <w:hyperlink r:id="rId8" w:history="1">
        <w:r w:rsidRPr="00732E0F">
          <w:rPr>
            <w:rStyle w:val="Collegamentoipertestuale"/>
            <w:rFonts w:cstheme="minorHAnsi"/>
            <w:b/>
            <w:bCs/>
            <w:sz w:val="20"/>
            <w:szCs w:val="20"/>
          </w:rPr>
          <w:t>v.aloi@regione.calabria.it</w:t>
        </w:r>
      </w:hyperlink>
      <w:r>
        <w:rPr>
          <w:rFonts w:cstheme="minorHAnsi"/>
          <w:b/>
          <w:bCs/>
          <w:sz w:val="20"/>
          <w:szCs w:val="20"/>
          <w:u w:val="single"/>
        </w:rPr>
        <w:t xml:space="preserve">; </w:t>
      </w:r>
      <w:bookmarkStart w:id="0" w:name="_GoBack"/>
      <w:bookmarkEnd w:id="0"/>
    </w:p>
    <w:p w:rsidR="00C12298" w:rsidRPr="009105B2" w:rsidRDefault="00826975" w:rsidP="00B1689F">
      <w:pPr>
        <w:jc w:val="both"/>
        <w:rPr>
          <w:rFonts w:cstheme="minorHAnsi"/>
          <w:b/>
          <w:bCs/>
          <w:sz w:val="20"/>
          <w:szCs w:val="20"/>
          <w:u w:val="single"/>
        </w:rPr>
      </w:pPr>
      <w:r w:rsidRPr="009105B2">
        <w:rPr>
          <w:rFonts w:cstheme="minorHAnsi"/>
          <w:b/>
          <w:bCs/>
          <w:sz w:val="20"/>
          <w:szCs w:val="20"/>
          <w:u w:val="single"/>
        </w:rPr>
        <w:t xml:space="preserve">La pubblicazione dell’avviso e la ricezione delle manifestazioni di interesse non comportano per il Dipartimento alcun obbligo o impegno nei confronti dei soggetti interessati. </w:t>
      </w:r>
    </w:p>
    <w:p w:rsidR="00826975" w:rsidRPr="009105B2" w:rsidRDefault="00826975" w:rsidP="00B1689F">
      <w:pPr>
        <w:jc w:val="both"/>
        <w:rPr>
          <w:rFonts w:cstheme="minorHAnsi"/>
          <w:b/>
          <w:bCs/>
          <w:sz w:val="20"/>
          <w:szCs w:val="20"/>
          <w:u w:val="single"/>
        </w:rPr>
      </w:pPr>
      <w:r w:rsidRPr="009105B2">
        <w:rPr>
          <w:rFonts w:cstheme="minorHAnsi"/>
          <w:b/>
          <w:bCs/>
          <w:sz w:val="20"/>
          <w:szCs w:val="20"/>
          <w:u w:val="single"/>
        </w:rPr>
        <w:t>La manifestazione di interesse non determina l'insorgenza di alcun titolo, diritto o interesse giuridicamente rilevante</w:t>
      </w:r>
      <w:r w:rsidR="006C29E0" w:rsidRPr="009105B2">
        <w:rPr>
          <w:rFonts w:cstheme="minorHAnsi"/>
          <w:b/>
          <w:bCs/>
          <w:sz w:val="20"/>
          <w:szCs w:val="20"/>
          <w:u w:val="single"/>
        </w:rPr>
        <w:t>.</w:t>
      </w:r>
    </w:p>
    <w:sectPr w:rsidR="00826975" w:rsidRPr="009105B2" w:rsidSect="00872E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16AC"/>
    <w:multiLevelType w:val="hybridMultilevel"/>
    <w:tmpl w:val="ECB2051C"/>
    <w:lvl w:ilvl="0" w:tplc="2FCAE1FA">
      <w:start w:val="1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1273A4"/>
    <w:multiLevelType w:val="hybridMultilevel"/>
    <w:tmpl w:val="50F2B5C4"/>
    <w:lvl w:ilvl="0" w:tplc="2FCAE1FA">
      <w:start w:val="1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2C5F43"/>
    <w:multiLevelType w:val="hybridMultilevel"/>
    <w:tmpl w:val="99A004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6B12E7"/>
    <w:multiLevelType w:val="hybridMultilevel"/>
    <w:tmpl w:val="5136D7AC"/>
    <w:lvl w:ilvl="0" w:tplc="78582628">
      <w:start w:val="1"/>
      <w:numFmt w:val="lowerLetter"/>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0F43457"/>
    <w:multiLevelType w:val="hybridMultilevel"/>
    <w:tmpl w:val="8422AEFE"/>
    <w:lvl w:ilvl="0" w:tplc="3278A25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63A58A4"/>
    <w:multiLevelType w:val="hybridMultilevel"/>
    <w:tmpl w:val="B1967C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C940DD4"/>
    <w:multiLevelType w:val="hybridMultilevel"/>
    <w:tmpl w:val="6F3857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27A5159"/>
    <w:multiLevelType w:val="hybridMultilevel"/>
    <w:tmpl w:val="0A56FA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86E03A1"/>
    <w:multiLevelType w:val="hybridMultilevel"/>
    <w:tmpl w:val="B98CDC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8"/>
  </w:num>
  <w:num w:numId="6">
    <w:abstractNumId w:val="6"/>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9A"/>
    <w:rsid w:val="00003CD7"/>
    <w:rsid w:val="00007EE7"/>
    <w:rsid w:val="000229A2"/>
    <w:rsid w:val="000269E8"/>
    <w:rsid w:val="000318E3"/>
    <w:rsid w:val="00092F1F"/>
    <w:rsid w:val="000A5114"/>
    <w:rsid w:val="000A7EA1"/>
    <w:rsid w:val="000C7A3F"/>
    <w:rsid w:val="000D1AFE"/>
    <w:rsid w:val="000F5310"/>
    <w:rsid w:val="001037B0"/>
    <w:rsid w:val="00107EAA"/>
    <w:rsid w:val="00107F98"/>
    <w:rsid w:val="00131A43"/>
    <w:rsid w:val="00170829"/>
    <w:rsid w:val="001768FC"/>
    <w:rsid w:val="00184129"/>
    <w:rsid w:val="001856CE"/>
    <w:rsid w:val="001C6F84"/>
    <w:rsid w:val="001F3B0D"/>
    <w:rsid w:val="00223C8C"/>
    <w:rsid w:val="00224A76"/>
    <w:rsid w:val="002562AD"/>
    <w:rsid w:val="00257CC3"/>
    <w:rsid w:val="002762C5"/>
    <w:rsid w:val="0028220D"/>
    <w:rsid w:val="00295B0B"/>
    <w:rsid w:val="002B663B"/>
    <w:rsid w:val="002E2541"/>
    <w:rsid w:val="002F6C29"/>
    <w:rsid w:val="00315AC8"/>
    <w:rsid w:val="0034122E"/>
    <w:rsid w:val="003413E2"/>
    <w:rsid w:val="003870D1"/>
    <w:rsid w:val="00387F3A"/>
    <w:rsid w:val="003B0706"/>
    <w:rsid w:val="003C3050"/>
    <w:rsid w:val="003E641B"/>
    <w:rsid w:val="003E706F"/>
    <w:rsid w:val="003F4E09"/>
    <w:rsid w:val="00404FD2"/>
    <w:rsid w:val="0042436A"/>
    <w:rsid w:val="00426A7A"/>
    <w:rsid w:val="00430B5D"/>
    <w:rsid w:val="0045450C"/>
    <w:rsid w:val="004640EE"/>
    <w:rsid w:val="00473232"/>
    <w:rsid w:val="004940F0"/>
    <w:rsid w:val="004A01AD"/>
    <w:rsid w:val="004A094F"/>
    <w:rsid w:val="004A69A3"/>
    <w:rsid w:val="004B0280"/>
    <w:rsid w:val="004B61FE"/>
    <w:rsid w:val="004B6846"/>
    <w:rsid w:val="004F25A8"/>
    <w:rsid w:val="0051283D"/>
    <w:rsid w:val="00517A8F"/>
    <w:rsid w:val="00533DFA"/>
    <w:rsid w:val="005432CB"/>
    <w:rsid w:val="00554F8B"/>
    <w:rsid w:val="00565D94"/>
    <w:rsid w:val="00581D35"/>
    <w:rsid w:val="00582392"/>
    <w:rsid w:val="00582465"/>
    <w:rsid w:val="005C333D"/>
    <w:rsid w:val="005C4C69"/>
    <w:rsid w:val="005D26B5"/>
    <w:rsid w:val="005F0998"/>
    <w:rsid w:val="00623B6B"/>
    <w:rsid w:val="006246A4"/>
    <w:rsid w:val="006320E4"/>
    <w:rsid w:val="00634EE5"/>
    <w:rsid w:val="0063558E"/>
    <w:rsid w:val="00670649"/>
    <w:rsid w:val="006C01C9"/>
    <w:rsid w:val="006C29E0"/>
    <w:rsid w:val="006C3D3F"/>
    <w:rsid w:val="006D511D"/>
    <w:rsid w:val="006E0A14"/>
    <w:rsid w:val="006E5624"/>
    <w:rsid w:val="006F1D8C"/>
    <w:rsid w:val="00724F49"/>
    <w:rsid w:val="00745153"/>
    <w:rsid w:val="0074649A"/>
    <w:rsid w:val="00747606"/>
    <w:rsid w:val="007512DE"/>
    <w:rsid w:val="0076433E"/>
    <w:rsid w:val="0077023E"/>
    <w:rsid w:val="00775FD6"/>
    <w:rsid w:val="007B30D9"/>
    <w:rsid w:val="007D2ACD"/>
    <w:rsid w:val="007E46A0"/>
    <w:rsid w:val="008037B3"/>
    <w:rsid w:val="00814770"/>
    <w:rsid w:val="00826975"/>
    <w:rsid w:val="008602BA"/>
    <w:rsid w:val="00872E14"/>
    <w:rsid w:val="00891301"/>
    <w:rsid w:val="00891496"/>
    <w:rsid w:val="008B729E"/>
    <w:rsid w:val="008D608A"/>
    <w:rsid w:val="009003FE"/>
    <w:rsid w:val="009105B2"/>
    <w:rsid w:val="0093328F"/>
    <w:rsid w:val="00936B03"/>
    <w:rsid w:val="009627D7"/>
    <w:rsid w:val="00963C49"/>
    <w:rsid w:val="00985476"/>
    <w:rsid w:val="00992C4F"/>
    <w:rsid w:val="00A27794"/>
    <w:rsid w:val="00A5509E"/>
    <w:rsid w:val="00A76D5D"/>
    <w:rsid w:val="00A800A1"/>
    <w:rsid w:val="00A850FB"/>
    <w:rsid w:val="00AA7B77"/>
    <w:rsid w:val="00B00581"/>
    <w:rsid w:val="00B011E4"/>
    <w:rsid w:val="00B1689F"/>
    <w:rsid w:val="00B54FB4"/>
    <w:rsid w:val="00B84918"/>
    <w:rsid w:val="00B873B7"/>
    <w:rsid w:val="00BB6908"/>
    <w:rsid w:val="00BB765A"/>
    <w:rsid w:val="00BC18E8"/>
    <w:rsid w:val="00BC6152"/>
    <w:rsid w:val="00BD0A2A"/>
    <w:rsid w:val="00BE651B"/>
    <w:rsid w:val="00BF0118"/>
    <w:rsid w:val="00C00778"/>
    <w:rsid w:val="00C12298"/>
    <w:rsid w:val="00C35907"/>
    <w:rsid w:val="00C4287E"/>
    <w:rsid w:val="00C6240E"/>
    <w:rsid w:val="00C64352"/>
    <w:rsid w:val="00C73750"/>
    <w:rsid w:val="00C87EE6"/>
    <w:rsid w:val="00CA4D90"/>
    <w:rsid w:val="00CB1531"/>
    <w:rsid w:val="00CB7710"/>
    <w:rsid w:val="00D0300A"/>
    <w:rsid w:val="00D05DB5"/>
    <w:rsid w:val="00D11136"/>
    <w:rsid w:val="00D423B8"/>
    <w:rsid w:val="00D4508D"/>
    <w:rsid w:val="00D5097A"/>
    <w:rsid w:val="00D53867"/>
    <w:rsid w:val="00D53E3C"/>
    <w:rsid w:val="00D83E95"/>
    <w:rsid w:val="00E23D88"/>
    <w:rsid w:val="00E47446"/>
    <w:rsid w:val="00E47D3C"/>
    <w:rsid w:val="00E52847"/>
    <w:rsid w:val="00E56495"/>
    <w:rsid w:val="00E63869"/>
    <w:rsid w:val="00E65618"/>
    <w:rsid w:val="00E84542"/>
    <w:rsid w:val="00ED78BD"/>
    <w:rsid w:val="00F12A49"/>
    <w:rsid w:val="00F26271"/>
    <w:rsid w:val="00F27507"/>
    <w:rsid w:val="00F34AC8"/>
    <w:rsid w:val="00F40B60"/>
    <w:rsid w:val="00F50148"/>
    <w:rsid w:val="00F64883"/>
    <w:rsid w:val="00F7735B"/>
    <w:rsid w:val="00F85FC1"/>
    <w:rsid w:val="00FB0AA0"/>
    <w:rsid w:val="00FB2B9F"/>
    <w:rsid w:val="00FC4024"/>
    <w:rsid w:val="00FF78C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B76AA"/>
  <w15:docId w15:val="{2996D379-9657-42A6-8869-E045A863B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72E14"/>
  </w:style>
  <w:style w:type="paragraph" w:styleId="Titolo2">
    <w:name w:val="heading 2"/>
    <w:basedOn w:val="Normale"/>
    <w:next w:val="Normale"/>
    <w:link w:val="Titolo2Carattere"/>
    <w:uiPriority w:val="9"/>
    <w:semiHidden/>
    <w:unhideWhenUsed/>
    <w:qFormat/>
    <w:rsid w:val="007464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74649A"/>
    <w:rPr>
      <w:rFonts w:asciiTheme="majorHAnsi" w:eastAsiaTheme="majorEastAsia" w:hAnsiTheme="majorHAnsi" w:cstheme="majorBidi"/>
      <w:color w:val="2F5496" w:themeColor="accent1" w:themeShade="BF"/>
      <w:sz w:val="26"/>
      <w:szCs w:val="26"/>
    </w:rPr>
  </w:style>
  <w:style w:type="character" w:styleId="Collegamentoipertestuale">
    <w:name w:val="Hyperlink"/>
    <w:basedOn w:val="Carpredefinitoparagrafo"/>
    <w:uiPriority w:val="99"/>
    <w:unhideWhenUsed/>
    <w:rsid w:val="00BB6908"/>
    <w:rPr>
      <w:color w:val="0563C1" w:themeColor="hyperlink"/>
      <w:u w:val="single"/>
    </w:rPr>
  </w:style>
  <w:style w:type="character" w:customStyle="1" w:styleId="Menzionenonrisolta1">
    <w:name w:val="Menzione non risolta1"/>
    <w:basedOn w:val="Carpredefinitoparagrafo"/>
    <w:uiPriority w:val="99"/>
    <w:semiHidden/>
    <w:unhideWhenUsed/>
    <w:rsid w:val="00BB6908"/>
    <w:rPr>
      <w:color w:val="605E5C"/>
      <w:shd w:val="clear" w:color="auto" w:fill="E1DFDD"/>
    </w:rPr>
  </w:style>
  <w:style w:type="paragraph" w:styleId="Paragrafoelenco">
    <w:name w:val="List Paragraph"/>
    <w:basedOn w:val="Normale"/>
    <w:uiPriority w:val="34"/>
    <w:qFormat/>
    <w:rsid w:val="00BB6908"/>
    <w:pPr>
      <w:ind w:left="720"/>
      <w:contextualSpacing/>
    </w:pPr>
  </w:style>
  <w:style w:type="paragraph" w:styleId="Testofumetto">
    <w:name w:val="Balloon Text"/>
    <w:basedOn w:val="Normale"/>
    <w:link w:val="TestofumettoCarattere"/>
    <w:uiPriority w:val="99"/>
    <w:semiHidden/>
    <w:unhideWhenUsed/>
    <w:rsid w:val="005823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23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732889">
      <w:bodyDiv w:val="1"/>
      <w:marLeft w:val="0"/>
      <w:marRight w:val="0"/>
      <w:marTop w:val="0"/>
      <w:marBottom w:val="0"/>
      <w:divBdr>
        <w:top w:val="none" w:sz="0" w:space="0" w:color="auto"/>
        <w:left w:val="none" w:sz="0" w:space="0" w:color="auto"/>
        <w:bottom w:val="none" w:sz="0" w:space="0" w:color="auto"/>
        <w:right w:val="none" w:sz="0" w:space="0" w:color="auto"/>
      </w:divBdr>
    </w:div>
    <w:div w:id="153433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oi@regione.calabria.it" TargetMode="External"/><Relationship Id="rId3" Type="http://schemas.openxmlformats.org/officeDocument/2006/relationships/settings" Target="settings.xml"/><Relationship Id="rId7" Type="http://schemas.openxmlformats.org/officeDocument/2006/relationships/hyperlink" Target="mailto:a.celi@regione.calabr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partimento.agricoltura@pec.regione.calabria.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1995</Words>
  <Characters>11373</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ARSAC Cosenza</dc:creator>
  <cp:lastModifiedBy>Alessandra Celi</cp:lastModifiedBy>
  <cp:revision>3</cp:revision>
  <dcterms:created xsi:type="dcterms:W3CDTF">2023-07-25T08:45:00Z</dcterms:created>
  <dcterms:modified xsi:type="dcterms:W3CDTF">2023-07-25T08:47:00Z</dcterms:modified>
</cp:coreProperties>
</file>